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55AE3" w14:textId="6E8E7245" w:rsidR="00D446DC" w:rsidRPr="00CE66B1" w:rsidRDefault="00D446DC" w:rsidP="00CE66B1">
      <w:pPr>
        <w:pStyle w:val="Default"/>
        <w:jc w:val="center"/>
        <w:rPr>
          <w:sz w:val="28"/>
          <w:szCs w:val="28"/>
        </w:rPr>
      </w:pPr>
      <w:r w:rsidRPr="00CE66B1">
        <w:rPr>
          <w:b/>
          <w:bCs/>
          <w:sz w:val="28"/>
          <w:szCs w:val="28"/>
        </w:rPr>
        <w:t>POLICIES AND PROCEDURES</w:t>
      </w:r>
    </w:p>
    <w:p w14:paraId="517F5566" w14:textId="65E4D334" w:rsidR="00CE66B1" w:rsidRPr="00CE66B1" w:rsidRDefault="00D446DC" w:rsidP="00CE66B1">
      <w:pPr>
        <w:pStyle w:val="Default"/>
        <w:jc w:val="center"/>
        <w:rPr>
          <w:b/>
          <w:bCs/>
          <w:sz w:val="28"/>
          <w:szCs w:val="28"/>
        </w:rPr>
      </w:pPr>
      <w:r w:rsidRPr="00CE66B1">
        <w:rPr>
          <w:b/>
          <w:bCs/>
          <w:sz w:val="28"/>
          <w:szCs w:val="28"/>
        </w:rPr>
        <w:t xml:space="preserve">Educational </w:t>
      </w:r>
      <w:r w:rsidR="00E569B8">
        <w:rPr>
          <w:b/>
          <w:bCs/>
          <w:sz w:val="28"/>
          <w:szCs w:val="28"/>
        </w:rPr>
        <w:t xml:space="preserve">Seed </w:t>
      </w:r>
      <w:r w:rsidRPr="00CE66B1">
        <w:rPr>
          <w:b/>
          <w:bCs/>
          <w:sz w:val="28"/>
          <w:szCs w:val="28"/>
        </w:rPr>
        <w:t>Grant</w:t>
      </w:r>
    </w:p>
    <w:p w14:paraId="5DD840D2" w14:textId="31D3503E" w:rsidR="00D446DC" w:rsidRPr="00CE66B1" w:rsidRDefault="00D446DC" w:rsidP="00CE66B1">
      <w:pPr>
        <w:pStyle w:val="Default"/>
        <w:jc w:val="center"/>
        <w:rPr>
          <w:b/>
          <w:bCs/>
          <w:sz w:val="28"/>
          <w:szCs w:val="28"/>
        </w:rPr>
      </w:pPr>
      <w:r w:rsidRPr="00CE66B1">
        <w:rPr>
          <w:b/>
          <w:bCs/>
          <w:sz w:val="28"/>
          <w:szCs w:val="28"/>
        </w:rPr>
        <w:t xml:space="preserve">UPMC Department of Anesthesiology </w:t>
      </w:r>
      <w:r w:rsidR="00E569B8">
        <w:rPr>
          <w:b/>
          <w:bCs/>
          <w:sz w:val="28"/>
          <w:szCs w:val="28"/>
        </w:rPr>
        <w:t>&amp; Perioperative Medicine</w:t>
      </w:r>
    </w:p>
    <w:p w14:paraId="52593095" w14:textId="77777777" w:rsidR="00CE66B1" w:rsidRDefault="00CE66B1" w:rsidP="00CE66B1">
      <w:pPr>
        <w:pStyle w:val="Default"/>
        <w:pBdr>
          <w:bottom w:val="single" w:sz="4" w:space="1" w:color="auto"/>
        </w:pBdr>
        <w:jc w:val="right"/>
        <w:rPr>
          <w:b/>
          <w:bCs/>
          <w:sz w:val="23"/>
          <w:szCs w:val="23"/>
        </w:rPr>
      </w:pPr>
    </w:p>
    <w:p w14:paraId="1958434E" w14:textId="77777777" w:rsidR="002040AF" w:rsidRDefault="00D446DC" w:rsidP="00CE66B1">
      <w:pPr>
        <w:pStyle w:val="Default"/>
        <w:pBdr>
          <w:bottom w:val="single" w:sz="4" w:space="1" w:color="auto"/>
        </w:pBdr>
        <w:jc w:val="right"/>
        <w:rPr>
          <w:b/>
          <w:bCs/>
          <w:sz w:val="23"/>
          <w:szCs w:val="23"/>
        </w:rPr>
      </w:pPr>
      <w:r>
        <w:rPr>
          <w:b/>
          <w:bCs/>
          <w:sz w:val="23"/>
          <w:szCs w:val="23"/>
        </w:rPr>
        <w:t xml:space="preserve">Approval date: </w:t>
      </w:r>
      <w:r w:rsidR="00CE66B1">
        <w:rPr>
          <w:b/>
          <w:bCs/>
          <w:sz w:val="23"/>
          <w:szCs w:val="23"/>
        </w:rPr>
        <w:t>June 14</w:t>
      </w:r>
      <w:r w:rsidR="007C1A44">
        <w:rPr>
          <w:b/>
          <w:bCs/>
          <w:sz w:val="23"/>
          <w:szCs w:val="23"/>
        </w:rPr>
        <w:t>, 2018</w:t>
      </w:r>
    </w:p>
    <w:p w14:paraId="4C3BB3B2" w14:textId="3875A3AA" w:rsidR="00D446DC" w:rsidRDefault="002040AF" w:rsidP="00CE66B1">
      <w:pPr>
        <w:pStyle w:val="Default"/>
        <w:pBdr>
          <w:bottom w:val="single" w:sz="4" w:space="1" w:color="auto"/>
        </w:pBdr>
        <w:jc w:val="right"/>
        <w:rPr>
          <w:sz w:val="23"/>
          <w:szCs w:val="23"/>
        </w:rPr>
      </w:pPr>
      <w:r>
        <w:rPr>
          <w:b/>
          <w:bCs/>
          <w:sz w:val="23"/>
          <w:szCs w:val="23"/>
        </w:rPr>
        <w:t>Updated May 10, 2023</w:t>
      </w:r>
      <w:r w:rsidR="00D446DC">
        <w:rPr>
          <w:b/>
          <w:bCs/>
          <w:sz w:val="23"/>
          <w:szCs w:val="23"/>
        </w:rPr>
        <w:t xml:space="preserve"> </w:t>
      </w:r>
    </w:p>
    <w:p w14:paraId="296993B9" w14:textId="77777777" w:rsidR="00D446DC" w:rsidRDefault="00D446DC" w:rsidP="00D446DC">
      <w:pPr>
        <w:pStyle w:val="Default"/>
        <w:rPr>
          <w:b/>
          <w:bCs/>
          <w:sz w:val="23"/>
          <w:szCs w:val="23"/>
        </w:rPr>
      </w:pPr>
    </w:p>
    <w:p w14:paraId="5254F4CD" w14:textId="77777777" w:rsidR="00D446DC" w:rsidRDefault="00D446DC" w:rsidP="00CE66B1">
      <w:pPr>
        <w:pStyle w:val="Default"/>
        <w:jc w:val="both"/>
        <w:rPr>
          <w:sz w:val="23"/>
          <w:szCs w:val="23"/>
        </w:rPr>
      </w:pPr>
      <w:r>
        <w:rPr>
          <w:b/>
          <w:bCs/>
          <w:sz w:val="23"/>
          <w:szCs w:val="23"/>
        </w:rPr>
        <w:t xml:space="preserve">Purpose: </w:t>
      </w:r>
    </w:p>
    <w:p w14:paraId="20403916" w14:textId="0DB7B1EE" w:rsidR="00D446DC" w:rsidRDefault="007C1A44" w:rsidP="00CE66B1">
      <w:pPr>
        <w:pStyle w:val="Default"/>
        <w:jc w:val="both"/>
        <w:rPr>
          <w:sz w:val="23"/>
          <w:szCs w:val="23"/>
        </w:rPr>
      </w:pPr>
      <w:r>
        <w:rPr>
          <w:sz w:val="23"/>
          <w:szCs w:val="23"/>
        </w:rPr>
        <w:t>E</w:t>
      </w:r>
      <w:r w:rsidR="00D446DC">
        <w:rPr>
          <w:sz w:val="23"/>
          <w:szCs w:val="23"/>
        </w:rPr>
        <w:t xml:space="preserve">ach year, </w:t>
      </w:r>
      <w:r w:rsidR="002040AF">
        <w:rPr>
          <w:sz w:val="23"/>
          <w:szCs w:val="23"/>
        </w:rPr>
        <w:t xml:space="preserve">one </w:t>
      </w:r>
      <w:r w:rsidR="00D446DC">
        <w:rPr>
          <w:sz w:val="23"/>
          <w:szCs w:val="23"/>
        </w:rPr>
        <w:t xml:space="preserve">departmental fund </w:t>
      </w:r>
      <w:r>
        <w:rPr>
          <w:sz w:val="23"/>
          <w:szCs w:val="23"/>
        </w:rPr>
        <w:t>(a total of $</w:t>
      </w:r>
      <w:r w:rsidR="002040AF">
        <w:rPr>
          <w:sz w:val="23"/>
          <w:szCs w:val="23"/>
        </w:rPr>
        <w:t>8,000</w:t>
      </w:r>
      <w:r>
        <w:rPr>
          <w:sz w:val="23"/>
          <w:szCs w:val="23"/>
        </w:rPr>
        <w:t xml:space="preserve">) </w:t>
      </w:r>
      <w:r w:rsidR="002040AF">
        <w:rPr>
          <w:sz w:val="23"/>
          <w:szCs w:val="23"/>
        </w:rPr>
        <w:t>is</w:t>
      </w:r>
      <w:r w:rsidR="00D446DC">
        <w:rPr>
          <w:sz w:val="23"/>
          <w:szCs w:val="23"/>
        </w:rPr>
        <w:t xml:space="preserve"> made available to support new educational projects. This Educational Grant provides </w:t>
      </w:r>
      <w:r w:rsidR="00D446DC" w:rsidRPr="00CD6A53">
        <w:rPr>
          <w:bCs/>
          <w:sz w:val="23"/>
          <w:szCs w:val="23"/>
        </w:rPr>
        <w:t>up to $8,000</w:t>
      </w:r>
      <w:r w:rsidR="00D446DC">
        <w:rPr>
          <w:sz w:val="23"/>
          <w:szCs w:val="23"/>
        </w:rPr>
        <w:t xml:space="preserve"> (maximum amount per project) and is open to medical students from the University of Pittsburgh School of Medicine and residents, fellows, </w:t>
      </w:r>
      <w:r w:rsidR="00B80B01">
        <w:rPr>
          <w:sz w:val="23"/>
          <w:szCs w:val="23"/>
        </w:rPr>
        <w:t>and faculty</w:t>
      </w:r>
      <w:r w:rsidR="00D446DC">
        <w:rPr>
          <w:sz w:val="23"/>
          <w:szCs w:val="23"/>
        </w:rPr>
        <w:t xml:space="preserve"> members of the Pitt/UPMC Department of Anesthesiology. The purpose of the grant is to inspire and assist aspiring department-related anesthesiology investigators who have no current funding to start an educational project. Both curriculum development projects and educational research projects are eligible. Basic, translational, and clinical research projects are NOT eligible. </w:t>
      </w:r>
    </w:p>
    <w:p w14:paraId="5ADAC7F3" w14:textId="77777777" w:rsidR="00D446DC" w:rsidRDefault="00D446DC" w:rsidP="00CE66B1">
      <w:pPr>
        <w:pStyle w:val="Default"/>
        <w:jc w:val="both"/>
        <w:rPr>
          <w:b/>
          <w:bCs/>
          <w:sz w:val="23"/>
          <w:szCs w:val="23"/>
        </w:rPr>
      </w:pPr>
    </w:p>
    <w:p w14:paraId="16358FA5" w14:textId="77777777" w:rsidR="00D446DC" w:rsidRDefault="00D446DC" w:rsidP="00CE66B1">
      <w:pPr>
        <w:pStyle w:val="Default"/>
        <w:jc w:val="both"/>
        <w:rPr>
          <w:sz w:val="23"/>
          <w:szCs w:val="23"/>
        </w:rPr>
      </w:pPr>
      <w:r>
        <w:rPr>
          <w:b/>
          <w:bCs/>
          <w:sz w:val="23"/>
          <w:szCs w:val="23"/>
        </w:rPr>
        <w:t xml:space="preserve">Application Cycle and Timeline: </w:t>
      </w:r>
    </w:p>
    <w:p w14:paraId="1FD462AB" w14:textId="3ADFBB88" w:rsidR="00D446DC" w:rsidRDefault="00B80B01" w:rsidP="00CD6E12">
      <w:pPr>
        <w:pStyle w:val="Default"/>
        <w:numPr>
          <w:ilvl w:val="0"/>
          <w:numId w:val="1"/>
        </w:numPr>
        <w:jc w:val="both"/>
        <w:rPr>
          <w:sz w:val="23"/>
          <w:szCs w:val="23"/>
        </w:rPr>
      </w:pPr>
      <w:r>
        <w:rPr>
          <w:sz w:val="23"/>
          <w:szCs w:val="23"/>
        </w:rPr>
        <w:t xml:space="preserve">In the next </w:t>
      </w:r>
      <w:r w:rsidR="00FA54B5">
        <w:rPr>
          <w:sz w:val="23"/>
          <w:szCs w:val="23"/>
        </w:rPr>
        <w:t>academic</w:t>
      </w:r>
      <w:r>
        <w:rPr>
          <w:sz w:val="23"/>
          <w:szCs w:val="23"/>
        </w:rPr>
        <w:t xml:space="preserve"> year 202</w:t>
      </w:r>
      <w:r w:rsidR="00CD6A53">
        <w:rPr>
          <w:sz w:val="23"/>
          <w:szCs w:val="23"/>
        </w:rPr>
        <w:t>3</w:t>
      </w:r>
      <w:r w:rsidR="00FA54B5">
        <w:rPr>
          <w:sz w:val="23"/>
          <w:szCs w:val="23"/>
        </w:rPr>
        <w:t>-202</w:t>
      </w:r>
      <w:r w:rsidR="00CD6A53">
        <w:rPr>
          <w:sz w:val="23"/>
          <w:szCs w:val="23"/>
        </w:rPr>
        <w:t>4</w:t>
      </w:r>
      <w:r w:rsidR="00CD6E12">
        <w:rPr>
          <w:sz w:val="23"/>
          <w:szCs w:val="23"/>
        </w:rPr>
        <w:t>, f</w:t>
      </w:r>
      <w:r w:rsidR="00D446DC">
        <w:rPr>
          <w:sz w:val="23"/>
          <w:szCs w:val="23"/>
        </w:rPr>
        <w:t xml:space="preserve">or funding commencing </w:t>
      </w:r>
      <w:r w:rsidR="0049585D">
        <w:rPr>
          <w:sz w:val="23"/>
          <w:szCs w:val="23"/>
        </w:rPr>
        <w:t>on</w:t>
      </w:r>
      <w:r w:rsidR="00D446DC">
        <w:rPr>
          <w:sz w:val="23"/>
          <w:szCs w:val="23"/>
        </w:rPr>
        <w:t xml:space="preserve"> </w:t>
      </w:r>
      <w:r w:rsidR="00CD6A53">
        <w:rPr>
          <w:sz w:val="23"/>
          <w:szCs w:val="23"/>
        </w:rPr>
        <w:t>July 1</w:t>
      </w:r>
      <w:r>
        <w:rPr>
          <w:sz w:val="23"/>
          <w:szCs w:val="23"/>
        </w:rPr>
        <w:t>, 202</w:t>
      </w:r>
      <w:r w:rsidR="00CD6A53">
        <w:rPr>
          <w:sz w:val="23"/>
          <w:szCs w:val="23"/>
        </w:rPr>
        <w:t>3</w:t>
      </w:r>
      <w:r w:rsidR="00D446DC">
        <w:rPr>
          <w:sz w:val="23"/>
          <w:szCs w:val="23"/>
        </w:rPr>
        <w:t xml:space="preserve">, the submission </w:t>
      </w:r>
      <w:r w:rsidR="00D446DC" w:rsidRPr="00FA54B5">
        <w:rPr>
          <w:b/>
          <w:bCs/>
          <w:sz w:val="23"/>
          <w:szCs w:val="23"/>
        </w:rPr>
        <w:t xml:space="preserve">deadline is </w:t>
      </w:r>
      <w:r w:rsidR="00CD6A53">
        <w:rPr>
          <w:b/>
          <w:bCs/>
          <w:sz w:val="23"/>
          <w:szCs w:val="23"/>
        </w:rPr>
        <w:t>June 15</w:t>
      </w:r>
      <w:r w:rsidR="00FA54B5">
        <w:rPr>
          <w:b/>
          <w:sz w:val="23"/>
          <w:szCs w:val="23"/>
        </w:rPr>
        <w:t>,</w:t>
      </w:r>
      <w:r>
        <w:rPr>
          <w:b/>
          <w:sz w:val="23"/>
          <w:szCs w:val="23"/>
        </w:rPr>
        <w:t xml:space="preserve"> 202</w:t>
      </w:r>
      <w:r w:rsidR="00CD6A53">
        <w:rPr>
          <w:b/>
          <w:sz w:val="23"/>
          <w:szCs w:val="23"/>
        </w:rPr>
        <w:t>3</w:t>
      </w:r>
      <w:r w:rsidR="00CD6E12">
        <w:rPr>
          <w:sz w:val="23"/>
          <w:szCs w:val="23"/>
        </w:rPr>
        <w:t xml:space="preserve">. </w:t>
      </w:r>
      <w:r w:rsidR="00D446DC">
        <w:rPr>
          <w:sz w:val="23"/>
          <w:szCs w:val="23"/>
        </w:rPr>
        <w:t xml:space="preserve"> </w:t>
      </w:r>
    </w:p>
    <w:p w14:paraId="441B91B6" w14:textId="632EA000" w:rsidR="0098720E" w:rsidRPr="009A1700" w:rsidRDefault="0049585D" w:rsidP="009A1700">
      <w:pPr>
        <w:pStyle w:val="Default"/>
        <w:numPr>
          <w:ilvl w:val="0"/>
          <w:numId w:val="1"/>
        </w:numPr>
        <w:jc w:val="both"/>
        <w:rPr>
          <w:sz w:val="23"/>
          <w:szCs w:val="23"/>
        </w:rPr>
      </w:pPr>
      <w:r>
        <w:rPr>
          <w:sz w:val="23"/>
          <w:szCs w:val="23"/>
        </w:rPr>
        <w:t>Submission to</w:t>
      </w:r>
      <w:r w:rsidR="0098720E">
        <w:rPr>
          <w:sz w:val="23"/>
          <w:szCs w:val="23"/>
        </w:rPr>
        <w:t xml:space="preserve"> Tetsuro Sakai </w:t>
      </w:r>
      <w:hyperlink r:id="rId10" w:history="1">
        <w:r w:rsidR="0098720E" w:rsidRPr="0045343E">
          <w:rPr>
            <w:rStyle w:val="Hyperlink"/>
            <w:sz w:val="23"/>
            <w:szCs w:val="23"/>
          </w:rPr>
          <w:t>sakait@upmc.edu</w:t>
        </w:r>
      </w:hyperlink>
      <w:r w:rsidR="0098720E">
        <w:rPr>
          <w:sz w:val="23"/>
          <w:szCs w:val="23"/>
        </w:rPr>
        <w:t xml:space="preserve"> &amp; Barb Chismar</w:t>
      </w:r>
      <w:r w:rsidR="009A1700">
        <w:rPr>
          <w:sz w:val="23"/>
          <w:szCs w:val="23"/>
        </w:rPr>
        <w:t xml:space="preserve"> </w:t>
      </w:r>
      <w:hyperlink r:id="rId11" w:history="1">
        <w:r w:rsidR="009A1700" w:rsidRPr="0045343E">
          <w:rPr>
            <w:rStyle w:val="Hyperlink"/>
            <w:sz w:val="23"/>
            <w:szCs w:val="23"/>
          </w:rPr>
          <w:t>chisbn@upmc.edu</w:t>
        </w:r>
      </w:hyperlink>
    </w:p>
    <w:p w14:paraId="31D9F6AA" w14:textId="77777777" w:rsidR="00D446DC" w:rsidRDefault="00D446DC" w:rsidP="00CE66B1">
      <w:pPr>
        <w:pStyle w:val="Default"/>
        <w:jc w:val="both"/>
        <w:rPr>
          <w:b/>
          <w:bCs/>
          <w:sz w:val="23"/>
          <w:szCs w:val="23"/>
        </w:rPr>
      </w:pPr>
    </w:p>
    <w:p w14:paraId="11D8A89C" w14:textId="77777777" w:rsidR="00D446DC" w:rsidRDefault="00D446DC" w:rsidP="00CE66B1">
      <w:pPr>
        <w:pStyle w:val="Default"/>
        <w:jc w:val="both"/>
        <w:rPr>
          <w:sz w:val="23"/>
          <w:szCs w:val="23"/>
        </w:rPr>
      </w:pPr>
      <w:r>
        <w:rPr>
          <w:b/>
          <w:bCs/>
          <w:sz w:val="23"/>
          <w:szCs w:val="23"/>
        </w:rPr>
        <w:t xml:space="preserve">Eligibility: </w:t>
      </w:r>
    </w:p>
    <w:p w14:paraId="3FC91BC6" w14:textId="51865CAF" w:rsidR="00D446DC" w:rsidRDefault="00D446DC" w:rsidP="00CD6E12">
      <w:pPr>
        <w:pStyle w:val="Default"/>
        <w:numPr>
          <w:ilvl w:val="0"/>
          <w:numId w:val="3"/>
        </w:numPr>
        <w:jc w:val="both"/>
        <w:rPr>
          <w:sz w:val="23"/>
          <w:szCs w:val="23"/>
        </w:rPr>
      </w:pPr>
      <w:r>
        <w:rPr>
          <w:sz w:val="23"/>
          <w:szCs w:val="23"/>
        </w:rPr>
        <w:t xml:space="preserve">Must be a current member of the Pitt/UPMC Department of Anesthesiology or a medical student at the University of Pittsburgh School of Medicine </w:t>
      </w:r>
    </w:p>
    <w:p w14:paraId="213B5020" w14:textId="47E86275" w:rsidR="00D446DC" w:rsidRDefault="00D446DC" w:rsidP="00CD6E12">
      <w:pPr>
        <w:pStyle w:val="Default"/>
        <w:numPr>
          <w:ilvl w:val="0"/>
          <w:numId w:val="3"/>
        </w:numPr>
        <w:jc w:val="both"/>
        <w:rPr>
          <w:sz w:val="23"/>
          <w:szCs w:val="23"/>
        </w:rPr>
      </w:pPr>
      <w:r>
        <w:rPr>
          <w:sz w:val="23"/>
          <w:szCs w:val="23"/>
        </w:rPr>
        <w:t xml:space="preserve">Must not have received any prior non-departmental extramural research funding for the proposed project </w:t>
      </w:r>
    </w:p>
    <w:p w14:paraId="7B7DA341" w14:textId="3915F24E" w:rsidR="00D446DC" w:rsidRDefault="00D446DC" w:rsidP="00CD6E12">
      <w:pPr>
        <w:pStyle w:val="Default"/>
        <w:numPr>
          <w:ilvl w:val="0"/>
          <w:numId w:val="3"/>
        </w:numPr>
        <w:jc w:val="both"/>
        <w:rPr>
          <w:sz w:val="23"/>
          <w:szCs w:val="23"/>
        </w:rPr>
      </w:pPr>
      <w:r>
        <w:rPr>
          <w:sz w:val="23"/>
          <w:szCs w:val="23"/>
        </w:rPr>
        <w:t xml:space="preserve">Medical students or trainees (residents or fellows) submitting projects as principal investigator must have a mentor with a primary academic or clinical faculty appointment in the Pitt/UPMC Department of Anesthesiology. </w:t>
      </w:r>
    </w:p>
    <w:p w14:paraId="1DECE755" w14:textId="482ED298" w:rsidR="00D446DC" w:rsidRDefault="00D446DC" w:rsidP="00CD6E12">
      <w:pPr>
        <w:pStyle w:val="Default"/>
        <w:numPr>
          <w:ilvl w:val="0"/>
          <w:numId w:val="3"/>
        </w:numPr>
        <w:jc w:val="both"/>
        <w:rPr>
          <w:sz w:val="23"/>
          <w:szCs w:val="23"/>
        </w:rPr>
      </w:pPr>
      <w:r>
        <w:rPr>
          <w:sz w:val="23"/>
          <w:szCs w:val="23"/>
        </w:rPr>
        <w:t xml:space="preserve">Awardees must agree to present the completed study at one or more of the following meetings: </w:t>
      </w:r>
      <w:r w:rsidR="00FA54B5">
        <w:rPr>
          <w:sz w:val="23"/>
          <w:szCs w:val="23"/>
        </w:rPr>
        <w:t xml:space="preserve">1) </w:t>
      </w:r>
      <w:r>
        <w:rPr>
          <w:sz w:val="23"/>
          <w:szCs w:val="23"/>
        </w:rPr>
        <w:t xml:space="preserve">UPMC GME Leadership Conference, </w:t>
      </w:r>
      <w:r w:rsidR="00FA54B5">
        <w:rPr>
          <w:sz w:val="23"/>
          <w:szCs w:val="23"/>
        </w:rPr>
        <w:t xml:space="preserve">2) </w:t>
      </w:r>
      <w:r>
        <w:rPr>
          <w:sz w:val="23"/>
          <w:szCs w:val="23"/>
        </w:rPr>
        <w:t>the an</w:t>
      </w:r>
      <w:r w:rsidR="00CD6E12">
        <w:rPr>
          <w:sz w:val="23"/>
          <w:szCs w:val="23"/>
        </w:rPr>
        <w:t>nual Safar Symposium and Multi-D</w:t>
      </w:r>
      <w:r>
        <w:rPr>
          <w:sz w:val="23"/>
          <w:szCs w:val="23"/>
        </w:rPr>
        <w:t xml:space="preserve">epartmental Trainees Research Day, </w:t>
      </w:r>
      <w:r w:rsidR="00FA54B5">
        <w:rPr>
          <w:sz w:val="23"/>
          <w:szCs w:val="23"/>
        </w:rPr>
        <w:t xml:space="preserve">3) </w:t>
      </w:r>
      <w:r>
        <w:rPr>
          <w:sz w:val="23"/>
          <w:szCs w:val="23"/>
        </w:rPr>
        <w:t xml:space="preserve">the Pennsylvania Anesthesiology Resident Research Conference (PARRC), or </w:t>
      </w:r>
      <w:r w:rsidR="00FA54B5">
        <w:rPr>
          <w:sz w:val="23"/>
          <w:szCs w:val="23"/>
        </w:rPr>
        <w:t xml:space="preserve">4) </w:t>
      </w:r>
      <w:r>
        <w:rPr>
          <w:sz w:val="23"/>
          <w:szCs w:val="23"/>
        </w:rPr>
        <w:t xml:space="preserve">national meetings (ASA, SEA, IARS, and others) following the award. </w:t>
      </w:r>
    </w:p>
    <w:p w14:paraId="24735EF4" w14:textId="2831389F" w:rsidR="00D446DC" w:rsidRDefault="00D446DC" w:rsidP="00CD6E12">
      <w:pPr>
        <w:pStyle w:val="Default"/>
        <w:numPr>
          <w:ilvl w:val="0"/>
          <w:numId w:val="3"/>
        </w:numPr>
        <w:jc w:val="both"/>
        <w:rPr>
          <w:sz w:val="23"/>
          <w:szCs w:val="23"/>
        </w:rPr>
      </w:pPr>
      <w:r>
        <w:rPr>
          <w:sz w:val="23"/>
          <w:szCs w:val="23"/>
        </w:rPr>
        <w:t xml:space="preserve">Awardees must agree to submit a financial report detailing how the grant funds were used. </w:t>
      </w:r>
    </w:p>
    <w:p w14:paraId="03C06EDD" w14:textId="5AEF9A86" w:rsidR="00CD6E12" w:rsidRDefault="00D446DC" w:rsidP="00CD6E12">
      <w:pPr>
        <w:pStyle w:val="Default"/>
        <w:numPr>
          <w:ilvl w:val="0"/>
          <w:numId w:val="3"/>
        </w:numPr>
        <w:jc w:val="both"/>
        <w:rPr>
          <w:sz w:val="23"/>
          <w:szCs w:val="23"/>
        </w:rPr>
      </w:pPr>
      <w:r>
        <w:rPr>
          <w:sz w:val="23"/>
          <w:szCs w:val="23"/>
        </w:rPr>
        <w:t xml:space="preserve">Awardees must agree to submit a manuscript on the funded work to a peer-reviewed journal for publication with acknowledgement of Educational Grant funding. </w:t>
      </w:r>
    </w:p>
    <w:p w14:paraId="3507FDBE" w14:textId="0E9E2D8E" w:rsidR="00CD6E12" w:rsidRDefault="00CD6E12" w:rsidP="00CD6E12">
      <w:pPr>
        <w:pStyle w:val="Default"/>
        <w:jc w:val="both"/>
        <w:rPr>
          <w:sz w:val="23"/>
          <w:szCs w:val="23"/>
        </w:rPr>
      </w:pPr>
    </w:p>
    <w:p w14:paraId="654657A8" w14:textId="58C85FD8" w:rsidR="00CD6E12" w:rsidRDefault="00CD6E12" w:rsidP="00CD6E12">
      <w:pPr>
        <w:pStyle w:val="Default"/>
        <w:jc w:val="both"/>
        <w:rPr>
          <w:b/>
          <w:sz w:val="23"/>
          <w:szCs w:val="23"/>
        </w:rPr>
      </w:pPr>
      <w:r w:rsidRPr="00CD6E12">
        <w:rPr>
          <w:b/>
          <w:sz w:val="23"/>
          <w:szCs w:val="23"/>
        </w:rPr>
        <w:t xml:space="preserve">Extension of the Funding: </w:t>
      </w:r>
    </w:p>
    <w:p w14:paraId="1A11D370" w14:textId="6817144E" w:rsidR="00CD6E12" w:rsidRPr="00CD6E12" w:rsidRDefault="00CD6E12" w:rsidP="00CD6E12">
      <w:pPr>
        <w:pStyle w:val="Default"/>
        <w:jc w:val="both"/>
        <w:rPr>
          <w:sz w:val="23"/>
          <w:szCs w:val="23"/>
        </w:rPr>
      </w:pPr>
      <w:r w:rsidRPr="00CD6E12">
        <w:rPr>
          <w:sz w:val="23"/>
          <w:szCs w:val="23"/>
        </w:rPr>
        <w:t xml:space="preserve">Given the </w:t>
      </w:r>
      <w:r>
        <w:rPr>
          <w:sz w:val="23"/>
          <w:szCs w:val="23"/>
        </w:rPr>
        <w:t xml:space="preserve">fiscal nature of the fund, </w:t>
      </w:r>
      <w:r w:rsidRPr="00CD6E12">
        <w:rPr>
          <w:sz w:val="23"/>
          <w:szCs w:val="23"/>
          <w:u w:val="single"/>
        </w:rPr>
        <w:t>N</w:t>
      </w:r>
      <w:r w:rsidR="00CD6A53">
        <w:rPr>
          <w:sz w:val="23"/>
          <w:szCs w:val="23"/>
          <w:u w:val="single"/>
        </w:rPr>
        <w:t>o</w:t>
      </w:r>
      <w:r w:rsidRPr="00CD6E12">
        <w:rPr>
          <w:sz w:val="23"/>
          <w:szCs w:val="23"/>
          <w:u w:val="single"/>
        </w:rPr>
        <w:t xml:space="preserve"> extension</w:t>
      </w:r>
      <w:r>
        <w:rPr>
          <w:sz w:val="23"/>
          <w:szCs w:val="23"/>
        </w:rPr>
        <w:t xml:space="preserve"> of the funding </w:t>
      </w:r>
      <w:r w:rsidR="00CD6A53">
        <w:rPr>
          <w:sz w:val="23"/>
          <w:szCs w:val="23"/>
        </w:rPr>
        <w:t>usage</w:t>
      </w:r>
      <w:r>
        <w:rPr>
          <w:sz w:val="23"/>
          <w:szCs w:val="23"/>
        </w:rPr>
        <w:t xml:space="preserve"> (ending on June 30</w:t>
      </w:r>
      <w:r w:rsidR="00FA54B5">
        <w:rPr>
          <w:sz w:val="23"/>
          <w:szCs w:val="23"/>
        </w:rPr>
        <w:t>, 202</w:t>
      </w:r>
      <w:r w:rsidR="00CD6A53">
        <w:rPr>
          <w:sz w:val="23"/>
          <w:szCs w:val="23"/>
        </w:rPr>
        <w:t>4</w:t>
      </w:r>
      <w:r>
        <w:rPr>
          <w:sz w:val="23"/>
          <w:szCs w:val="23"/>
        </w:rPr>
        <w:t xml:space="preserve">) is allowed. </w:t>
      </w:r>
    </w:p>
    <w:p w14:paraId="3BF25113" w14:textId="77777777" w:rsidR="00D446DC" w:rsidRDefault="00D446DC" w:rsidP="00CE66B1">
      <w:pPr>
        <w:pStyle w:val="Default"/>
        <w:jc w:val="both"/>
        <w:rPr>
          <w:sz w:val="23"/>
          <w:szCs w:val="23"/>
        </w:rPr>
      </w:pPr>
    </w:p>
    <w:p w14:paraId="5A1D262F" w14:textId="68CB1799" w:rsidR="00D446DC" w:rsidRDefault="00D446DC" w:rsidP="00CE66B1">
      <w:pPr>
        <w:pStyle w:val="Default"/>
        <w:jc w:val="both"/>
        <w:rPr>
          <w:b/>
          <w:bCs/>
          <w:sz w:val="23"/>
          <w:szCs w:val="23"/>
        </w:rPr>
      </w:pPr>
      <w:r>
        <w:rPr>
          <w:b/>
          <w:bCs/>
          <w:sz w:val="23"/>
          <w:szCs w:val="23"/>
        </w:rPr>
        <w:t xml:space="preserve">The following documents must be submitted: </w:t>
      </w:r>
    </w:p>
    <w:p w14:paraId="52554437" w14:textId="77777777" w:rsidR="00CD6E12" w:rsidRDefault="00CD6E12" w:rsidP="00CE66B1">
      <w:pPr>
        <w:pStyle w:val="Default"/>
        <w:jc w:val="both"/>
        <w:rPr>
          <w:sz w:val="23"/>
          <w:szCs w:val="23"/>
        </w:rPr>
      </w:pPr>
    </w:p>
    <w:p w14:paraId="2B4EC293" w14:textId="77777777" w:rsidR="00D446DC" w:rsidRDefault="00D446DC" w:rsidP="00CE66B1">
      <w:pPr>
        <w:pStyle w:val="Default"/>
        <w:jc w:val="both"/>
        <w:rPr>
          <w:sz w:val="23"/>
          <w:szCs w:val="23"/>
        </w:rPr>
      </w:pPr>
      <w:r>
        <w:rPr>
          <w:sz w:val="23"/>
          <w:szCs w:val="23"/>
        </w:rPr>
        <w:t xml:space="preserve">a) Checklist (form is at the end of this document) </w:t>
      </w:r>
    </w:p>
    <w:p w14:paraId="078B51A8" w14:textId="77777777" w:rsidR="00D446DC" w:rsidRDefault="00D446DC" w:rsidP="00CE66B1">
      <w:pPr>
        <w:pStyle w:val="Default"/>
        <w:jc w:val="both"/>
        <w:rPr>
          <w:sz w:val="23"/>
          <w:szCs w:val="23"/>
        </w:rPr>
      </w:pPr>
      <w:r>
        <w:rPr>
          <w:sz w:val="23"/>
          <w:szCs w:val="23"/>
        </w:rPr>
        <w:t xml:space="preserve">b) Cover page, including investigator signatures (form is at the end of this document) </w:t>
      </w:r>
    </w:p>
    <w:p w14:paraId="06C83BC1" w14:textId="6F070DCD" w:rsidR="00D446DC" w:rsidRDefault="00B80B01" w:rsidP="00CE66B1">
      <w:pPr>
        <w:pStyle w:val="Default"/>
        <w:jc w:val="both"/>
        <w:rPr>
          <w:sz w:val="23"/>
          <w:szCs w:val="23"/>
        </w:rPr>
      </w:pPr>
      <w:r>
        <w:rPr>
          <w:sz w:val="23"/>
          <w:szCs w:val="23"/>
        </w:rPr>
        <w:t>c) Abstract (250-</w:t>
      </w:r>
      <w:r w:rsidR="00D446DC">
        <w:rPr>
          <w:sz w:val="23"/>
          <w:szCs w:val="23"/>
        </w:rPr>
        <w:t xml:space="preserve">word limit) </w:t>
      </w:r>
    </w:p>
    <w:p w14:paraId="4AA9048C" w14:textId="77777777" w:rsidR="00D446DC" w:rsidRDefault="00D446DC" w:rsidP="00CE66B1">
      <w:pPr>
        <w:pStyle w:val="Default"/>
        <w:jc w:val="both"/>
        <w:rPr>
          <w:sz w:val="23"/>
          <w:szCs w:val="23"/>
        </w:rPr>
      </w:pPr>
      <w:r>
        <w:rPr>
          <w:sz w:val="23"/>
          <w:szCs w:val="23"/>
        </w:rPr>
        <w:t xml:space="preserve">d) Proposal (see instructions below) </w:t>
      </w:r>
    </w:p>
    <w:p w14:paraId="512059DB" w14:textId="77777777" w:rsidR="00D446DC" w:rsidRDefault="00D446DC" w:rsidP="00CE66B1">
      <w:pPr>
        <w:pStyle w:val="Default"/>
        <w:jc w:val="both"/>
        <w:rPr>
          <w:sz w:val="23"/>
          <w:szCs w:val="23"/>
        </w:rPr>
      </w:pPr>
    </w:p>
    <w:p w14:paraId="5FDCFB54" w14:textId="3ED55A01" w:rsidR="00CD6E12" w:rsidRDefault="00CD6E12" w:rsidP="00CE66B1">
      <w:pPr>
        <w:pStyle w:val="Default"/>
        <w:jc w:val="both"/>
        <w:rPr>
          <w:sz w:val="23"/>
          <w:szCs w:val="23"/>
        </w:rPr>
      </w:pPr>
    </w:p>
    <w:p w14:paraId="19EAC157" w14:textId="77777777" w:rsidR="0098720E" w:rsidRDefault="0098720E" w:rsidP="00CE66B1">
      <w:pPr>
        <w:pStyle w:val="Default"/>
        <w:jc w:val="both"/>
        <w:rPr>
          <w:sz w:val="23"/>
          <w:szCs w:val="23"/>
        </w:rPr>
      </w:pPr>
    </w:p>
    <w:p w14:paraId="3F638161" w14:textId="65B6DC5C" w:rsidR="00D446DC" w:rsidRDefault="00D446DC" w:rsidP="00CD6E12">
      <w:pPr>
        <w:pStyle w:val="Default"/>
        <w:jc w:val="both"/>
        <w:rPr>
          <w:sz w:val="23"/>
          <w:szCs w:val="23"/>
        </w:rPr>
      </w:pPr>
      <w:r>
        <w:rPr>
          <w:sz w:val="23"/>
          <w:szCs w:val="23"/>
        </w:rPr>
        <w:t xml:space="preserve">There are two types of proposals – </w:t>
      </w:r>
      <w:r>
        <w:rPr>
          <w:b/>
          <w:bCs/>
          <w:sz w:val="23"/>
          <w:szCs w:val="23"/>
        </w:rPr>
        <w:t xml:space="preserve">Educational Research </w:t>
      </w:r>
      <w:r>
        <w:rPr>
          <w:sz w:val="23"/>
          <w:szCs w:val="23"/>
        </w:rPr>
        <w:t xml:space="preserve">and </w:t>
      </w:r>
      <w:r>
        <w:rPr>
          <w:b/>
          <w:bCs/>
          <w:sz w:val="23"/>
          <w:szCs w:val="23"/>
        </w:rPr>
        <w:t>Curriculum Development</w:t>
      </w:r>
      <w:r>
        <w:rPr>
          <w:sz w:val="23"/>
          <w:szCs w:val="23"/>
        </w:rPr>
        <w:t xml:space="preserve">: </w:t>
      </w:r>
    </w:p>
    <w:p w14:paraId="33309329" w14:textId="77777777" w:rsidR="00CD6E12" w:rsidRDefault="00CD6E12" w:rsidP="00CD6E12">
      <w:pPr>
        <w:pStyle w:val="Default"/>
        <w:jc w:val="both"/>
        <w:rPr>
          <w:sz w:val="23"/>
          <w:szCs w:val="23"/>
        </w:rPr>
      </w:pPr>
    </w:p>
    <w:p w14:paraId="67673D87" w14:textId="77777777" w:rsidR="00D446DC" w:rsidRDefault="00D446DC" w:rsidP="00D446DC">
      <w:pPr>
        <w:pStyle w:val="Default"/>
        <w:rPr>
          <w:sz w:val="23"/>
          <w:szCs w:val="23"/>
        </w:rPr>
      </w:pPr>
      <w:r>
        <w:rPr>
          <w:sz w:val="23"/>
          <w:szCs w:val="23"/>
        </w:rPr>
        <w:t xml:space="preserve">e) </w:t>
      </w:r>
      <w:r>
        <w:rPr>
          <w:b/>
          <w:bCs/>
          <w:i/>
          <w:iCs/>
          <w:sz w:val="23"/>
          <w:szCs w:val="23"/>
        </w:rPr>
        <w:t xml:space="preserve">Educational Research </w:t>
      </w:r>
      <w:r>
        <w:rPr>
          <w:sz w:val="23"/>
          <w:szCs w:val="23"/>
        </w:rPr>
        <w:t xml:space="preserve">Proposal </w:t>
      </w:r>
    </w:p>
    <w:p w14:paraId="7EB05555" w14:textId="77777777" w:rsidR="00D446DC" w:rsidRDefault="00D446DC" w:rsidP="00D446DC">
      <w:pPr>
        <w:pStyle w:val="Default"/>
        <w:rPr>
          <w:sz w:val="23"/>
          <w:szCs w:val="23"/>
        </w:rPr>
      </w:pPr>
      <w:r>
        <w:rPr>
          <w:sz w:val="23"/>
          <w:szCs w:val="23"/>
        </w:rPr>
        <w:tab/>
        <w:t xml:space="preserve">a. Introduction </w:t>
      </w:r>
    </w:p>
    <w:p w14:paraId="4DC6904B" w14:textId="77777777" w:rsidR="00D446DC" w:rsidRDefault="00D446DC" w:rsidP="00D446DC">
      <w:pPr>
        <w:pStyle w:val="Default"/>
        <w:rPr>
          <w:sz w:val="23"/>
          <w:szCs w:val="23"/>
        </w:rPr>
      </w:pPr>
      <w:r>
        <w:rPr>
          <w:sz w:val="23"/>
          <w:szCs w:val="23"/>
        </w:rPr>
        <w:tab/>
        <w:t xml:space="preserve">b. Hypothesis to be tested </w:t>
      </w:r>
    </w:p>
    <w:p w14:paraId="559A752C" w14:textId="77777777" w:rsidR="00D446DC" w:rsidRDefault="00D446DC" w:rsidP="00D446DC">
      <w:pPr>
        <w:pStyle w:val="Default"/>
        <w:rPr>
          <w:sz w:val="23"/>
          <w:szCs w:val="23"/>
        </w:rPr>
      </w:pPr>
      <w:r>
        <w:rPr>
          <w:sz w:val="23"/>
          <w:szCs w:val="23"/>
        </w:rPr>
        <w:tab/>
        <w:t xml:space="preserve">c. Specific aims </w:t>
      </w:r>
    </w:p>
    <w:p w14:paraId="218DF05A" w14:textId="77777777" w:rsidR="00D446DC" w:rsidRDefault="00D446DC" w:rsidP="00D446DC">
      <w:pPr>
        <w:pStyle w:val="Default"/>
        <w:rPr>
          <w:sz w:val="23"/>
          <w:szCs w:val="23"/>
        </w:rPr>
      </w:pPr>
      <w:r>
        <w:rPr>
          <w:sz w:val="23"/>
          <w:szCs w:val="23"/>
        </w:rPr>
        <w:tab/>
        <w:t xml:space="preserve">d. Background information </w:t>
      </w:r>
    </w:p>
    <w:p w14:paraId="5D4A7E97" w14:textId="77777777" w:rsidR="00D446DC" w:rsidRDefault="00D446DC" w:rsidP="00D446DC">
      <w:pPr>
        <w:pStyle w:val="Default"/>
        <w:rPr>
          <w:sz w:val="23"/>
          <w:szCs w:val="23"/>
        </w:rPr>
      </w:pPr>
      <w:r>
        <w:rPr>
          <w:sz w:val="23"/>
          <w:szCs w:val="23"/>
        </w:rPr>
        <w:tab/>
        <w:t xml:space="preserve">e. Materials and Methods </w:t>
      </w:r>
    </w:p>
    <w:p w14:paraId="0DE75527" w14:textId="77777777" w:rsidR="00D446DC" w:rsidRDefault="00D446DC" w:rsidP="00D446DC">
      <w:pPr>
        <w:pStyle w:val="Default"/>
        <w:rPr>
          <w:sz w:val="23"/>
          <w:szCs w:val="23"/>
        </w:rPr>
      </w:pPr>
      <w:r>
        <w:rPr>
          <w:sz w:val="23"/>
          <w:szCs w:val="23"/>
        </w:rPr>
        <w:tab/>
      </w:r>
      <w:r>
        <w:rPr>
          <w:sz w:val="23"/>
          <w:szCs w:val="23"/>
        </w:rPr>
        <w:tab/>
        <w:t xml:space="preserve">i. Detailed methods (including types of measurements and measurement </w:t>
      </w:r>
      <w:r>
        <w:rPr>
          <w:sz w:val="23"/>
          <w:szCs w:val="23"/>
        </w:rPr>
        <w:tab/>
      </w:r>
      <w:r>
        <w:rPr>
          <w:sz w:val="23"/>
          <w:szCs w:val="23"/>
        </w:rPr>
        <w:tab/>
      </w:r>
      <w:r>
        <w:rPr>
          <w:sz w:val="23"/>
          <w:szCs w:val="23"/>
        </w:rPr>
        <w:tab/>
      </w:r>
      <w:r>
        <w:rPr>
          <w:sz w:val="23"/>
          <w:szCs w:val="23"/>
        </w:rPr>
        <w:tab/>
        <w:t xml:space="preserve">procedures) </w:t>
      </w:r>
    </w:p>
    <w:p w14:paraId="7EBA7B07" w14:textId="77777777" w:rsidR="00D446DC" w:rsidRDefault="00D446DC" w:rsidP="00D446DC">
      <w:pPr>
        <w:pStyle w:val="Default"/>
        <w:rPr>
          <w:sz w:val="23"/>
          <w:szCs w:val="23"/>
        </w:rPr>
      </w:pPr>
      <w:r>
        <w:rPr>
          <w:sz w:val="23"/>
          <w:szCs w:val="23"/>
        </w:rPr>
        <w:tab/>
      </w:r>
      <w:r>
        <w:rPr>
          <w:sz w:val="23"/>
          <w:szCs w:val="23"/>
        </w:rPr>
        <w:tab/>
        <w:t xml:space="preserve">ii. Data analysis, including statistical methods </w:t>
      </w:r>
    </w:p>
    <w:p w14:paraId="530EAEC8" w14:textId="77777777" w:rsidR="00D446DC" w:rsidRDefault="00D446DC" w:rsidP="00D446DC">
      <w:pPr>
        <w:pStyle w:val="Default"/>
        <w:rPr>
          <w:sz w:val="23"/>
          <w:szCs w:val="23"/>
        </w:rPr>
      </w:pPr>
      <w:r>
        <w:rPr>
          <w:sz w:val="23"/>
          <w:szCs w:val="23"/>
        </w:rPr>
        <w:tab/>
        <w:t xml:space="preserve">f. Significance </w:t>
      </w:r>
    </w:p>
    <w:p w14:paraId="75541694" w14:textId="77777777" w:rsidR="00D446DC" w:rsidRDefault="00D446DC" w:rsidP="00D446DC">
      <w:pPr>
        <w:pStyle w:val="Default"/>
        <w:rPr>
          <w:sz w:val="23"/>
          <w:szCs w:val="23"/>
        </w:rPr>
      </w:pPr>
      <w:r>
        <w:rPr>
          <w:sz w:val="23"/>
          <w:szCs w:val="23"/>
        </w:rPr>
        <w:tab/>
        <w:t>g. Plans for dissemination of the research findings (</w:t>
      </w:r>
      <w:proofErr w:type="gramStart"/>
      <w:r>
        <w:rPr>
          <w:sz w:val="23"/>
          <w:szCs w:val="23"/>
        </w:rPr>
        <w:t>i.e.</w:t>
      </w:r>
      <w:proofErr w:type="gramEnd"/>
      <w:r>
        <w:rPr>
          <w:sz w:val="23"/>
          <w:szCs w:val="23"/>
        </w:rPr>
        <w:t xml:space="preserve"> abstract presentations, </w:t>
      </w:r>
      <w:r>
        <w:rPr>
          <w:sz w:val="23"/>
          <w:szCs w:val="23"/>
        </w:rPr>
        <w:tab/>
      </w:r>
      <w:r>
        <w:rPr>
          <w:sz w:val="23"/>
          <w:szCs w:val="23"/>
        </w:rPr>
        <w:tab/>
        <w:t xml:space="preserve">manuscript publication) and future funding </w:t>
      </w:r>
    </w:p>
    <w:p w14:paraId="35F3297F" w14:textId="77777777" w:rsidR="00D446DC" w:rsidRDefault="00D446DC" w:rsidP="00D446DC">
      <w:pPr>
        <w:pStyle w:val="Default"/>
        <w:rPr>
          <w:sz w:val="23"/>
          <w:szCs w:val="23"/>
        </w:rPr>
      </w:pPr>
      <w:r>
        <w:rPr>
          <w:sz w:val="23"/>
          <w:szCs w:val="23"/>
        </w:rPr>
        <w:tab/>
        <w:t xml:space="preserve">h. References </w:t>
      </w:r>
    </w:p>
    <w:p w14:paraId="4C8BBF2F" w14:textId="77777777" w:rsidR="00D446DC" w:rsidRDefault="00D446DC" w:rsidP="00D446DC">
      <w:pPr>
        <w:pStyle w:val="Default"/>
        <w:rPr>
          <w:sz w:val="23"/>
          <w:szCs w:val="23"/>
        </w:rPr>
      </w:pPr>
      <w:r>
        <w:rPr>
          <w:sz w:val="23"/>
          <w:szCs w:val="23"/>
        </w:rPr>
        <w:tab/>
        <w:t xml:space="preserve">i. Use of human volunteers or subjects and IRB status </w:t>
      </w:r>
    </w:p>
    <w:p w14:paraId="283243F2" w14:textId="77777777" w:rsidR="00D446DC" w:rsidRDefault="00D446DC" w:rsidP="00D446DC">
      <w:pPr>
        <w:pStyle w:val="Default"/>
        <w:rPr>
          <w:sz w:val="23"/>
          <w:szCs w:val="23"/>
        </w:rPr>
      </w:pPr>
      <w:r>
        <w:rPr>
          <w:sz w:val="23"/>
          <w:szCs w:val="23"/>
        </w:rPr>
        <w:tab/>
        <w:t xml:space="preserve">j. Location and facilities </w:t>
      </w:r>
    </w:p>
    <w:p w14:paraId="2B655489" w14:textId="77777777" w:rsidR="00D446DC" w:rsidRDefault="00D446DC" w:rsidP="00D446DC">
      <w:pPr>
        <w:pStyle w:val="Default"/>
        <w:rPr>
          <w:sz w:val="23"/>
          <w:szCs w:val="23"/>
        </w:rPr>
      </w:pPr>
      <w:r>
        <w:rPr>
          <w:sz w:val="23"/>
          <w:szCs w:val="23"/>
        </w:rPr>
        <w:tab/>
        <w:t xml:space="preserve">k. Research team members (include mentor, co-investigators, and consultants) </w:t>
      </w:r>
    </w:p>
    <w:p w14:paraId="6968D965" w14:textId="77777777" w:rsidR="00D446DC" w:rsidRDefault="00D446DC" w:rsidP="00D446DC">
      <w:pPr>
        <w:pStyle w:val="Default"/>
        <w:rPr>
          <w:sz w:val="23"/>
          <w:szCs w:val="23"/>
        </w:rPr>
      </w:pPr>
      <w:r>
        <w:rPr>
          <w:sz w:val="23"/>
          <w:szCs w:val="23"/>
        </w:rPr>
        <w:tab/>
        <w:t xml:space="preserve">l. CV </w:t>
      </w:r>
    </w:p>
    <w:p w14:paraId="7668D86C" w14:textId="77777777" w:rsidR="00D446DC" w:rsidRDefault="00D446DC" w:rsidP="00D446DC">
      <w:pPr>
        <w:pStyle w:val="Default"/>
        <w:rPr>
          <w:sz w:val="23"/>
          <w:szCs w:val="23"/>
        </w:rPr>
      </w:pPr>
      <w:r>
        <w:rPr>
          <w:sz w:val="23"/>
          <w:szCs w:val="23"/>
        </w:rPr>
        <w:tab/>
      </w:r>
      <w:r>
        <w:rPr>
          <w:sz w:val="23"/>
          <w:szCs w:val="23"/>
        </w:rPr>
        <w:tab/>
        <w:t xml:space="preserve">i. Required for PI, faculty mentor, and co-investigators </w:t>
      </w:r>
    </w:p>
    <w:p w14:paraId="2F43942E" w14:textId="77777777" w:rsidR="00D446DC" w:rsidRDefault="00D446DC" w:rsidP="00D446DC">
      <w:pPr>
        <w:pStyle w:val="Default"/>
        <w:rPr>
          <w:sz w:val="23"/>
          <w:szCs w:val="23"/>
        </w:rPr>
      </w:pPr>
      <w:r>
        <w:rPr>
          <w:sz w:val="23"/>
          <w:szCs w:val="23"/>
        </w:rPr>
        <w:tab/>
      </w:r>
      <w:r>
        <w:rPr>
          <w:sz w:val="23"/>
          <w:szCs w:val="23"/>
        </w:rPr>
        <w:tab/>
        <w:t xml:space="preserve">ii. Not required for consultants </w:t>
      </w:r>
    </w:p>
    <w:p w14:paraId="4E9886BF" w14:textId="77777777" w:rsidR="00D446DC" w:rsidRDefault="00D446DC" w:rsidP="00D446DC">
      <w:pPr>
        <w:pStyle w:val="Default"/>
        <w:rPr>
          <w:sz w:val="23"/>
          <w:szCs w:val="23"/>
        </w:rPr>
      </w:pPr>
      <w:r>
        <w:rPr>
          <w:sz w:val="23"/>
          <w:szCs w:val="23"/>
        </w:rPr>
        <w:tab/>
        <w:t xml:space="preserve">m. Budget and Justification </w:t>
      </w:r>
    </w:p>
    <w:p w14:paraId="4C7625A7" w14:textId="77777777" w:rsidR="00D446DC" w:rsidRDefault="00D446DC" w:rsidP="00D446DC">
      <w:pPr>
        <w:pStyle w:val="Default"/>
        <w:rPr>
          <w:sz w:val="23"/>
          <w:szCs w:val="23"/>
        </w:rPr>
      </w:pPr>
      <w:r>
        <w:rPr>
          <w:sz w:val="23"/>
          <w:szCs w:val="23"/>
        </w:rPr>
        <w:tab/>
      </w:r>
      <w:r>
        <w:rPr>
          <w:sz w:val="23"/>
          <w:szCs w:val="23"/>
        </w:rPr>
        <w:tab/>
        <w:t xml:space="preserve">i. This grant does not cover overhead or salaries. It can be used to support </w:t>
      </w:r>
      <w:r>
        <w:rPr>
          <w:sz w:val="23"/>
          <w:szCs w:val="23"/>
        </w:rPr>
        <w:tab/>
      </w:r>
      <w:r>
        <w:rPr>
          <w:sz w:val="23"/>
          <w:szCs w:val="23"/>
        </w:rPr>
        <w:tab/>
      </w:r>
      <w:r>
        <w:rPr>
          <w:sz w:val="23"/>
          <w:szCs w:val="23"/>
        </w:rPr>
        <w:tab/>
      </w:r>
      <w:r>
        <w:rPr>
          <w:sz w:val="23"/>
          <w:szCs w:val="23"/>
        </w:rPr>
        <w:tab/>
        <w:t xml:space="preserve">costs for professional services from consultants that are essential for the </w:t>
      </w:r>
      <w:r>
        <w:rPr>
          <w:sz w:val="23"/>
          <w:szCs w:val="23"/>
        </w:rPr>
        <w:tab/>
      </w:r>
      <w:r>
        <w:rPr>
          <w:sz w:val="23"/>
          <w:szCs w:val="23"/>
        </w:rPr>
        <w:tab/>
      </w:r>
      <w:r>
        <w:rPr>
          <w:sz w:val="23"/>
          <w:szCs w:val="23"/>
        </w:rPr>
        <w:tab/>
      </w:r>
      <w:r>
        <w:rPr>
          <w:sz w:val="23"/>
          <w:szCs w:val="23"/>
        </w:rPr>
        <w:tab/>
        <w:t>planning or execution of the project (</w:t>
      </w:r>
      <w:proofErr w:type="gramStart"/>
      <w:r>
        <w:rPr>
          <w:sz w:val="23"/>
          <w:szCs w:val="23"/>
        </w:rPr>
        <w:t>i.e.</w:t>
      </w:r>
      <w:proofErr w:type="gramEnd"/>
      <w:r>
        <w:rPr>
          <w:sz w:val="23"/>
          <w:szCs w:val="23"/>
        </w:rPr>
        <w:t xml:space="preserve"> statistician fees). The total amount </w:t>
      </w:r>
      <w:r>
        <w:rPr>
          <w:sz w:val="23"/>
          <w:szCs w:val="23"/>
        </w:rPr>
        <w:tab/>
      </w:r>
      <w:r>
        <w:rPr>
          <w:sz w:val="23"/>
          <w:szCs w:val="23"/>
        </w:rPr>
        <w:tab/>
      </w:r>
      <w:r>
        <w:rPr>
          <w:sz w:val="23"/>
          <w:szCs w:val="23"/>
        </w:rPr>
        <w:tab/>
      </w:r>
      <w:r>
        <w:rPr>
          <w:sz w:val="23"/>
          <w:szCs w:val="23"/>
        </w:rPr>
        <w:tab/>
        <w:t xml:space="preserve">requested should not exceed $8,000 per submission. </w:t>
      </w:r>
    </w:p>
    <w:p w14:paraId="6B8F5075" w14:textId="77777777" w:rsidR="00D446DC" w:rsidRDefault="00D446DC" w:rsidP="00D446DC">
      <w:pPr>
        <w:pStyle w:val="Default"/>
        <w:rPr>
          <w:sz w:val="23"/>
          <w:szCs w:val="23"/>
        </w:rPr>
      </w:pPr>
      <w:r>
        <w:rPr>
          <w:sz w:val="23"/>
          <w:szCs w:val="23"/>
        </w:rPr>
        <w:tab/>
      </w:r>
      <w:r>
        <w:rPr>
          <w:sz w:val="23"/>
          <w:szCs w:val="23"/>
        </w:rPr>
        <w:tab/>
        <w:t xml:space="preserve">ii. Please submit a Budget form (Excel) – download from </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https://www.anesthesiology.pitt.edu/education/educational-grant </w:t>
      </w:r>
    </w:p>
    <w:p w14:paraId="740E7BB5" w14:textId="77777777" w:rsidR="00D446DC" w:rsidRDefault="00D446DC" w:rsidP="00D446DC">
      <w:pPr>
        <w:pStyle w:val="Default"/>
        <w:rPr>
          <w:sz w:val="23"/>
          <w:szCs w:val="23"/>
        </w:rPr>
      </w:pPr>
    </w:p>
    <w:p w14:paraId="6AACBB79" w14:textId="77777777" w:rsidR="00D446DC" w:rsidRDefault="00D446DC" w:rsidP="00D446DC">
      <w:pPr>
        <w:pStyle w:val="Default"/>
        <w:rPr>
          <w:sz w:val="23"/>
          <w:szCs w:val="23"/>
        </w:rPr>
      </w:pPr>
      <w:r>
        <w:rPr>
          <w:sz w:val="23"/>
          <w:szCs w:val="23"/>
        </w:rPr>
        <w:tab/>
        <w:t xml:space="preserve">n. Letters of Support [Faculty mentor/Co-investigator(s)] </w:t>
      </w:r>
    </w:p>
    <w:p w14:paraId="5E984089" w14:textId="2C26C095" w:rsidR="00D446DC" w:rsidRDefault="00D446DC" w:rsidP="00D446DC">
      <w:pPr>
        <w:pStyle w:val="Default"/>
        <w:rPr>
          <w:sz w:val="23"/>
          <w:szCs w:val="23"/>
        </w:rPr>
      </w:pPr>
    </w:p>
    <w:p w14:paraId="11F0A3B6" w14:textId="77777777" w:rsidR="00D446DC" w:rsidRDefault="00D446DC" w:rsidP="00D446DC">
      <w:pPr>
        <w:pStyle w:val="Default"/>
        <w:rPr>
          <w:sz w:val="23"/>
          <w:szCs w:val="23"/>
        </w:rPr>
      </w:pPr>
      <w:r>
        <w:rPr>
          <w:sz w:val="23"/>
          <w:szCs w:val="23"/>
        </w:rPr>
        <w:t xml:space="preserve">f) </w:t>
      </w:r>
      <w:r>
        <w:rPr>
          <w:b/>
          <w:bCs/>
          <w:i/>
          <w:iCs/>
          <w:sz w:val="23"/>
          <w:szCs w:val="23"/>
        </w:rPr>
        <w:t xml:space="preserve">Curriculum Development </w:t>
      </w:r>
      <w:r>
        <w:rPr>
          <w:sz w:val="23"/>
          <w:szCs w:val="23"/>
        </w:rPr>
        <w:t xml:space="preserve">Proposal </w:t>
      </w:r>
    </w:p>
    <w:p w14:paraId="57C52BB9" w14:textId="77777777" w:rsidR="00D446DC" w:rsidRDefault="00D446DC" w:rsidP="00D446DC">
      <w:pPr>
        <w:pStyle w:val="Default"/>
        <w:rPr>
          <w:sz w:val="23"/>
          <w:szCs w:val="23"/>
        </w:rPr>
      </w:pPr>
      <w:r>
        <w:rPr>
          <w:sz w:val="23"/>
          <w:szCs w:val="23"/>
        </w:rPr>
        <w:tab/>
        <w:t xml:space="preserve">a. Introduction </w:t>
      </w:r>
    </w:p>
    <w:p w14:paraId="422B314C" w14:textId="77777777" w:rsidR="00D446DC" w:rsidRDefault="00D446DC" w:rsidP="00D446DC">
      <w:pPr>
        <w:pStyle w:val="Default"/>
        <w:rPr>
          <w:sz w:val="23"/>
          <w:szCs w:val="23"/>
        </w:rPr>
      </w:pPr>
      <w:r>
        <w:rPr>
          <w:sz w:val="23"/>
          <w:szCs w:val="23"/>
        </w:rPr>
        <w:tab/>
        <w:t xml:space="preserve">b. Justification of the need for the new curriculum </w:t>
      </w:r>
    </w:p>
    <w:p w14:paraId="0E0F0954" w14:textId="77777777" w:rsidR="00D446DC" w:rsidRDefault="00D446DC" w:rsidP="00D446DC">
      <w:pPr>
        <w:pStyle w:val="Default"/>
        <w:rPr>
          <w:sz w:val="23"/>
          <w:szCs w:val="23"/>
        </w:rPr>
      </w:pPr>
      <w:r>
        <w:rPr>
          <w:sz w:val="23"/>
          <w:szCs w:val="23"/>
        </w:rPr>
        <w:tab/>
        <w:t xml:space="preserve">c. Specific goals </w:t>
      </w:r>
    </w:p>
    <w:p w14:paraId="71E59163" w14:textId="77777777" w:rsidR="00D446DC" w:rsidRDefault="00D446DC" w:rsidP="00D446DC">
      <w:pPr>
        <w:pStyle w:val="Default"/>
        <w:rPr>
          <w:sz w:val="23"/>
          <w:szCs w:val="23"/>
        </w:rPr>
      </w:pPr>
      <w:r>
        <w:rPr>
          <w:sz w:val="23"/>
          <w:szCs w:val="23"/>
        </w:rPr>
        <w:tab/>
        <w:t xml:space="preserve">d. Background information </w:t>
      </w:r>
    </w:p>
    <w:p w14:paraId="0F0773CF" w14:textId="77777777" w:rsidR="00D446DC" w:rsidRDefault="00D446DC" w:rsidP="00D446DC">
      <w:pPr>
        <w:pStyle w:val="Default"/>
        <w:rPr>
          <w:sz w:val="23"/>
          <w:szCs w:val="23"/>
        </w:rPr>
      </w:pPr>
      <w:r>
        <w:rPr>
          <w:sz w:val="23"/>
          <w:szCs w:val="23"/>
        </w:rPr>
        <w:tab/>
        <w:t xml:space="preserve">e. Materials and Methods </w:t>
      </w:r>
    </w:p>
    <w:p w14:paraId="2BF294F5" w14:textId="77777777" w:rsidR="00D446DC" w:rsidRDefault="00D446DC" w:rsidP="00D446DC">
      <w:pPr>
        <w:pStyle w:val="Default"/>
        <w:rPr>
          <w:sz w:val="23"/>
          <w:szCs w:val="23"/>
        </w:rPr>
      </w:pPr>
      <w:r>
        <w:rPr>
          <w:sz w:val="23"/>
          <w:szCs w:val="23"/>
        </w:rPr>
        <w:tab/>
      </w:r>
      <w:r>
        <w:rPr>
          <w:sz w:val="23"/>
          <w:szCs w:val="23"/>
        </w:rPr>
        <w:tab/>
        <w:t xml:space="preserve">i. Detailed methods </w:t>
      </w:r>
    </w:p>
    <w:p w14:paraId="14493CCB" w14:textId="77777777" w:rsidR="00D446DC" w:rsidRDefault="00D446DC" w:rsidP="00D446DC">
      <w:pPr>
        <w:pStyle w:val="Default"/>
        <w:rPr>
          <w:sz w:val="23"/>
          <w:szCs w:val="23"/>
        </w:rPr>
      </w:pPr>
      <w:r>
        <w:rPr>
          <w:sz w:val="23"/>
          <w:szCs w:val="23"/>
        </w:rPr>
        <w:tab/>
      </w:r>
      <w:r>
        <w:rPr>
          <w:sz w:val="23"/>
          <w:szCs w:val="23"/>
        </w:rPr>
        <w:tab/>
        <w:t xml:space="preserve">ii. Detailed description of anticipated educational product/curriculum </w:t>
      </w:r>
    </w:p>
    <w:p w14:paraId="58ADFDA7" w14:textId="77777777" w:rsidR="00D446DC" w:rsidRDefault="00D446DC" w:rsidP="00D446DC">
      <w:pPr>
        <w:pStyle w:val="Default"/>
        <w:rPr>
          <w:sz w:val="23"/>
          <w:szCs w:val="23"/>
        </w:rPr>
      </w:pPr>
      <w:r>
        <w:rPr>
          <w:sz w:val="23"/>
          <w:szCs w:val="23"/>
        </w:rPr>
        <w:tab/>
      </w:r>
      <w:r>
        <w:rPr>
          <w:sz w:val="23"/>
          <w:szCs w:val="23"/>
        </w:rPr>
        <w:tab/>
        <w:t xml:space="preserve">iii. Detailed description of usage of the educational product/curriculum </w:t>
      </w:r>
    </w:p>
    <w:p w14:paraId="25E8DB91" w14:textId="77777777" w:rsidR="00D446DC" w:rsidRDefault="00D446DC" w:rsidP="00D446DC">
      <w:pPr>
        <w:pStyle w:val="Default"/>
        <w:rPr>
          <w:sz w:val="23"/>
          <w:szCs w:val="23"/>
        </w:rPr>
      </w:pPr>
      <w:r>
        <w:rPr>
          <w:sz w:val="23"/>
          <w:szCs w:val="23"/>
        </w:rPr>
        <w:tab/>
        <w:t xml:space="preserve">f. Significance </w:t>
      </w:r>
    </w:p>
    <w:p w14:paraId="713C12BA" w14:textId="77777777" w:rsidR="00D446DC" w:rsidRDefault="00D446DC" w:rsidP="00D446DC">
      <w:pPr>
        <w:pStyle w:val="Default"/>
        <w:rPr>
          <w:sz w:val="23"/>
          <w:szCs w:val="23"/>
        </w:rPr>
      </w:pPr>
      <w:r>
        <w:rPr>
          <w:sz w:val="23"/>
          <w:szCs w:val="23"/>
        </w:rPr>
        <w:tab/>
        <w:t>g. Plan for scholarly product dissemination (</w:t>
      </w:r>
      <w:proofErr w:type="gramStart"/>
      <w:r>
        <w:rPr>
          <w:sz w:val="23"/>
          <w:szCs w:val="23"/>
        </w:rPr>
        <w:t>i.e.</w:t>
      </w:r>
      <w:proofErr w:type="gramEnd"/>
      <w:r>
        <w:rPr>
          <w:sz w:val="23"/>
          <w:szCs w:val="23"/>
        </w:rPr>
        <w:t xml:space="preserve"> </w:t>
      </w:r>
      <w:proofErr w:type="spellStart"/>
      <w:r>
        <w:rPr>
          <w:sz w:val="23"/>
          <w:szCs w:val="23"/>
        </w:rPr>
        <w:t>MedEd</w:t>
      </w:r>
      <w:proofErr w:type="spellEnd"/>
      <w:r>
        <w:rPr>
          <w:sz w:val="23"/>
          <w:szCs w:val="23"/>
        </w:rPr>
        <w:t xml:space="preserve"> portal submission, abstract </w:t>
      </w:r>
      <w:r>
        <w:rPr>
          <w:sz w:val="23"/>
          <w:szCs w:val="23"/>
        </w:rPr>
        <w:tab/>
        <w:t xml:space="preserve">presentation, manuscript publication) and future research </w:t>
      </w:r>
    </w:p>
    <w:p w14:paraId="28A76D99" w14:textId="77777777" w:rsidR="00D446DC" w:rsidRDefault="00D446DC" w:rsidP="00D446DC">
      <w:pPr>
        <w:pStyle w:val="Default"/>
        <w:rPr>
          <w:sz w:val="23"/>
          <w:szCs w:val="23"/>
        </w:rPr>
      </w:pPr>
      <w:r>
        <w:rPr>
          <w:sz w:val="23"/>
          <w:szCs w:val="23"/>
        </w:rPr>
        <w:tab/>
        <w:t xml:space="preserve">h. References </w:t>
      </w:r>
    </w:p>
    <w:p w14:paraId="3A243C28" w14:textId="77777777" w:rsidR="00D446DC" w:rsidRDefault="00D446DC" w:rsidP="00D446DC">
      <w:pPr>
        <w:pStyle w:val="Default"/>
        <w:rPr>
          <w:sz w:val="23"/>
          <w:szCs w:val="23"/>
        </w:rPr>
      </w:pPr>
      <w:r>
        <w:rPr>
          <w:sz w:val="23"/>
          <w:szCs w:val="23"/>
        </w:rPr>
        <w:tab/>
        <w:t xml:space="preserve">i. Use of human volunteers or subjects and IRB status (if any) </w:t>
      </w:r>
    </w:p>
    <w:p w14:paraId="1B249F81" w14:textId="77777777" w:rsidR="00D446DC" w:rsidRDefault="00D446DC" w:rsidP="00D446DC">
      <w:pPr>
        <w:pStyle w:val="Default"/>
        <w:rPr>
          <w:sz w:val="23"/>
          <w:szCs w:val="23"/>
        </w:rPr>
      </w:pPr>
      <w:r>
        <w:rPr>
          <w:sz w:val="23"/>
          <w:szCs w:val="23"/>
        </w:rPr>
        <w:tab/>
        <w:t xml:space="preserve">j. Location and facilities </w:t>
      </w:r>
    </w:p>
    <w:p w14:paraId="6707CA96" w14:textId="77777777" w:rsidR="00D446DC" w:rsidRDefault="00D446DC" w:rsidP="00D446DC">
      <w:pPr>
        <w:pStyle w:val="Default"/>
        <w:rPr>
          <w:sz w:val="23"/>
          <w:szCs w:val="23"/>
        </w:rPr>
      </w:pPr>
      <w:r>
        <w:rPr>
          <w:sz w:val="23"/>
          <w:szCs w:val="23"/>
        </w:rPr>
        <w:lastRenderedPageBreak/>
        <w:tab/>
        <w:t xml:space="preserve">k. Project team members (include, mentor, co-investigators, and consultants) </w:t>
      </w:r>
    </w:p>
    <w:p w14:paraId="30F3DB92" w14:textId="77777777" w:rsidR="00D446DC" w:rsidRDefault="00D446DC" w:rsidP="00D446DC">
      <w:pPr>
        <w:pStyle w:val="Default"/>
        <w:rPr>
          <w:sz w:val="23"/>
          <w:szCs w:val="23"/>
        </w:rPr>
      </w:pPr>
      <w:r>
        <w:rPr>
          <w:sz w:val="23"/>
          <w:szCs w:val="23"/>
        </w:rPr>
        <w:tab/>
        <w:t xml:space="preserve">l. CV </w:t>
      </w:r>
    </w:p>
    <w:p w14:paraId="163B4C47" w14:textId="77777777" w:rsidR="00D446DC" w:rsidRDefault="00D446DC" w:rsidP="00D446DC">
      <w:pPr>
        <w:pStyle w:val="Default"/>
        <w:rPr>
          <w:sz w:val="23"/>
          <w:szCs w:val="23"/>
        </w:rPr>
      </w:pPr>
      <w:r>
        <w:rPr>
          <w:sz w:val="23"/>
          <w:szCs w:val="23"/>
        </w:rPr>
        <w:tab/>
      </w:r>
      <w:r>
        <w:rPr>
          <w:sz w:val="23"/>
          <w:szCs w:val="23"/>
        </w:rPr>
        <w:tab/>
        <w:t xml:space="preserve">i. Required for PI, faculty mentor, and co-investigators </w:t>
      </w:r>
    </w:p>
    <w:p w14:paraId="7BEA0A45" w14:textId="77777777" w:rsidR="00D446DC" w:rsidRDefault="00D446DC" w:rsidP="00D446DC">
      <w:pPr>
        <w:pStyle w:val="Default"/>
        <w:rPr>
          <w:sz w:val="23"/>
          <w:szCs w:val="23"/>
        </w:rPr>
      </w:pPr>
      <w:r>
        <w:rPr>
          <w:sz w:val="23"/>
          <w:szCs w:val="23"/>
        </w:rPr>
        <w:tab/>
      </w:r>
      <w:r>
        <w:rPr>
          <w:sz w:val="23"/>
          <w:szCs w:val="23"/>
        </w:rPr>
        <w:tab/>
        <w:t xml:space="preserve">ii. Not required for consultants </w:t>
      </w:r>
    </w:p>
    <w:p w14:paraId="5C98E809" w14:textId="77777777" w:rsidR="00D446DC" w:rsidRDefault="00D446DC" w:rsidP="00D446DC">
      <w:pPr>
        <w:pStyle w:val="Default"/>
        <w:rPr>
          <w:sz w:val="23"/>
          <w:szCs w:val="23"/>
        </w:rPr>
      </w:pPr>
      <w:r>
        <w:rPr>
          <w:sz w:val="23"/>
          <w:szCs w:val="23"/>
        </w:rPr>
        <w:tab/>
        <w:t>m. Budget and Justification</w:t>
      </w:r>
    </w:p>
    <w:p w14:paraId="710A7B8E" w14:textId="77777777" w:rsidR="00D446DC" w:rsidRDefault="00D446DC" w:rsidP="00D446DC">
      <w:pPr>
        <w:pStyle w:val="Default"/>
        <w:rPr>
          <w:sz w:val="23"/>
          <w:szCs w:val="23"/>
        </w:rPr>
      </w:pPr>
      <w:r>
        <w:rPr>
          <w:sz w:val="23"/>
          <w:szCs w:val="23"/>
        </w:rPr>
        <w:tab/>
      </w:r>
      <w:r>
        <w:rPr>
          <w:sz w:val="23"/>
          <w:szCs w:val="23"/>
        </w:rPr>
        <w:tab/>
        <w:t xml:space="preserve">i. This grant does not cover overhead or salaries. It can be used to support costs for </w:t>
      </w:r>
      <w:r>
        <w:rPr>
          <w:sz w:val="23"/>
          <w:szCs w:val="23"/>
        </w:rPr>
        <w:tab/>
      </w:r>
      <w:r>
        <w:rPr>
          <w:sz w:val="23"/>
          <w:szCs w:val="23"/>
        </w:rPr>
        <w:tab/>
      </w:r>
      <w:r>
        <w:rPr>
          <w:sz w:val="23"/>
          <w:szCs w:val="23"/>
        </w:rPr>
        <w:tab/>
        <w:t xml:space="preserve">professional services from consultants that are essential for the planning or </w:t>
      </w:r>
      <w:r>
        <w:rPr>
          <w:sz w:val="23"/>
          <w:szCs w:val="23"/>
        </w:rPr>
        <w:tab/>
      </w:r>
      <w:r>
        <w:rPr>
          <w:sz w:val="23"/>
          <w:szCs w:val="23"/>
        </w:rPr>
        <w:tab/>
      </w:r>
      <w:r>
        <w:rPr>
          <w:sz w:val="23"/>
          <w:szCs w:val="23"/>
        </w:rPr>
        <w:tab/>
      </w:r>
      <w:r>
        <w:rPr>
          <w:sz w:val="23"/>
          <w:szCs w:val="23"/>
        </w:rPr>
        <w:tab/>
        <w:t>execution of the project (</w:t>
      </w:r>
      <w:proofErr w:type="gramStart"/>
      <w:r>
        <w:rPr>
          <w:sz w:val="23"/>
          <w:szCs w:val="23"/>
        </w:rPr>
        <w:t>i.e.</w:t>
      </w:r>
      <w:proofErr w:type="gramEnd"/>
      <w:r>
        <w:rPr>
          <w:sz w:val="23"/>
          <w:szCs w:val="23"/>
        </w:rPr>
        <w:t xml:space="preserve"> statistician fees). The total amount requested should not </w:t>
      </w:r>
      <w:r>
        <w:rPr>
          <w:sz w:val="23"/>
          <w:szCs w:val="23"/>
        </w:rPr>
        <w:tab/>
      </w:r>
      <w:r>
        <w:rPr>
          <w:sz w:val="23"/>
          <w:szCs w:val="23"/>
        </w:rPr>
        <w:tab/>
        <w:t xml:space="preserve">exceed $8,000 per submission. </w:t>
      </w:r>
    </w:p>
    <w:p w14:paraId="3A32F212" w14:textId="77777777" w:rsidR="00D446DC" w:rsidRDefault="00D446DC" w:rsidP="00D446DC">
      <w:pPr>
        <w:pStyle w:val="Default"/>
        <w:rPr>
          <w:sz w:val="23"/>
          <w:szCs w:val="23"/>
        </w:rPr>
      </w:pPr>
      <w:r>
        <w:rPr>
          <w:sz w:val="23"/>
          <w:szCs w:val="23"/>
        </w:rPr>
        <w:tab/>
      </w:r>
      <w:r>
        <w:rPr>
          <w:sz w:val="23"/>
          <w:szCs w:val="23"/>
        </w:rPr>
        <w:tab/>
        <w:t xml:space="preserve">ii. Please submit a Budget form (Excel) – download from </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https://www.anesthesiology.pitt.edu/education/educational-grant </w:t>
      </w:r>
    </w:p>
    <w:p w14:paraId="4F7D5D34" w14:textId="77777777" w:rsidR="00D446DC" w:rsidRDefault="00D446DC" w:rsidP="00D446DC">
      <w:pPr>
        <w:pStyle w:val="Default"/>
        <w:rPr>
          <w:sz w:val="23"/>
          <w:szCs w:val="23"/>
        </w:rPr>
      </w:pPr>
      <w:r>
        <w:rPr>
          <w:sz w:val="23"/>
          <w:szCs w:val="23"/>
        </w:rPr>
        <w:tab/>
        <w:t xml:space="preserve">n. Letters of Support [Faculty mentor / Co-investigator(s)] </w:t>
      </w:r>
    </w:p>
    <w:p w14:paraId="176D645E" w14:textId="77777777" w:rsidR="00D446DC" w:rsidRDefault="00D446DC" w:rsidP="00D446DC">
      <w:pPr>
        <w:pStyle w:val="Default"/>
        <w:rPr>
          <w:sz w:val="23"/>
          <w:szCs w:val="23"/>
        </w:rPr>
      </w:pPr>
    </w:p>
    <w:p w14:paraId="5AB020C5" w14:textId="77777777" w:rsidR="00D446DC" w:rsidRDefault="00D446DC" w:rsidP="00D446DC">
      <w:pPr>
        <w:pStyle w:val="Default"/>
        <w:rPr>
          <w:sz w:val="23"/>
          <w:szCs w:val="23"/>
        </w:rPr>
      </w:pPr>
      <w:r>
        <w:rPr>
          <w:b/>
          <w:bCs/>
          <w:sz w:val="23"/>
          <w:szCs w:val="23"/>
        </w:rPr>
        <w:t xml:space="preserve">Selection Process: </w:t>
      </w:r>
    </w:p>
    <w:p w14:paraId="31E60F5E" w14:textId="790401CA" w:rsidR="00D446DC" w:rsidRDefault="00D446DC" w:rsidP="00D446DC">
      <w:pPr>
        <w:pStyle w:val="Default"/>
        <w:rPr>
          <w:sz w:val="23"/>
          <w:szCs w:val="23"/>
        </w:rPr>
      </w:pPr>
      <w:r>
        <w:rPr>
          <w:sz w:val="23"/>
          <w:szCs w:val="23"/>
        </w:rPr>
        <w:t xml:space="preserve">The grading and selection committee will consist of three to four members. The committee will read and grade </w:t>
      </w:r>
      <w:r w:rsidR="00CD6E12">
        <w:rPr>
          <w:sz w:val="23"/>
          <w:szCs w:val="23"/>
        </w:rPr>
        <w:t>all</w:t>
      </w:r>
      <w:r>
        <w:rPr>
          <w:sz w:val="23"/>
          <w:szCs w:val="23"/>
        </w:rPr>
        <w:t xml:space="preserve"> the proposals, discuss the studies, and select the awardee(s). A matrix will be used to standardize the scoring. A written critique with feedback will be provided to all applicants. It is important that all applicants receive some feedback about the strengths and weaknesses of their project. </w:t>
      </w:r>
    </w:p>
    <w:p w14:paraId="61E84EE8" w14:textId="77777777" w:rsidR="00D446DC" w:rsidRDefault="00D446DC" w:rsidP="00D446DC">
      <w:pPr>
        <w:pStyle w:val="Default"/>
        <w:rPr>
          <w:b/>
          <w:bCs/>
          <w:sz w:val="23"/>
          <w:szCs w:val="23"/>
        </w:rPr>
      </w:pPr>
    </w:p>
    <w:p w14:paraId="2827F83E" w14:textId="77777777" w:rsidR="00D446DC" w:rsidRDefault="00D446DC" w:rsidP="00D446DC">
      <w:pPr>
        <w:pStyle w:val="Default"/>
        <w:rPr>
          <w:sz w:val="23"/>
          <w:szCs w:val="23"/>
        </w:rPr>
      </w:pPr>
      <w:r>
        <w:rPr>
          <w:b/>
          <w:bCs/>
          <w:sz w:val="23"/>
          <w:szCs w:val="23"/>
        </w:rPr>
        <w:t xml:space="preserve">Selection Committee: </w:t>
      </w:r>
    </w:p>
    <w:p w14:paraId="4BAFDC33" w14:textId="53FB9C9C" w:rsidR="00D446DC" w:rsidRDefault="00D446DC" w:rsidP="0036239A">
      <w:pPr>
        <w:pStyle w:val="Default"/>
        <w:ind w:left="720"/>
        <w:rPr>
          <w:sz w:val="23"/>
          <w:szCs w:val="23"/>
        </w:rPr>
      </w:pPr>
      <w:r>
        <w:rPr>
          <w:sz w:val="23"/>
          <w:szCs w:val="23"/>
        </w:rPr>
        <w:t>• Chair</w:t>
      </w:r>
      <w:r w:rsidR="0036239A">
        <w:rPr>
          <w:sz w:val="23"/>
          <w:szCs w:val="23"/>
        </w:rPr>
        <w:t>s</w:t>
      </w:r>
      <w:r>
        <w:rPr>
          <w:sz w:val="23"/>
          <w:szCs w:val="23"/>
        </w:rPr>
        <w:t xml:space="preserve"> of Educational Grant Committee (</w:t>
      </w:r>
      <w:r w:rsidR="0036239A">
        <w:rPr>
          <w:sz w:val="23"/>
          <w:szCs w:val="23"/>
        </w:rPr>
        <w:t xml:space="preserve">Tetsuro Sakai, MD, PhD, MHA; </w:t>
      </w:r>
      <w:r>
        <w:rPr>
          <w:sz w:val="23"/>
          <w:szCs w:val="23"/>
        </w:rPr>
        <w:t xml:space="preserve">David G. Metro, MD) </w:t>
      </w:r>
    </w:p>
    <w:p w14:paraId="349F735C" w14:textId="76B3EADB" w:rsidR="00D446DC" w:rsidRDefault="00D446DC" w:rsidP="00CD6E12">
      <w:pPr>
        <w:pStyle w:val="Default"/>
        <w:ind w:left="720"/>
        <w:rPr>
          <w:sz w:val="23"/>
          <w:szCs w:val="23"/>
        </w:rPr>
      </w:pPr>
      <w:r>
        <w:rPr>
          <w:sz w:val="23"/>
          <w:szCs w:val="23"/>
        </w:rPr>
        <w:t>• Two to three members appointed by the Chair</w:t>
      </w:r>
      <w:r w:rsidR="0036239A">
        <w:rPr>
          <w:sz w:val="23"/>
          <w:szCs w:val="23"/>
        </w:rPr>
        <w:t>s</w:t>
      </w:r>
      <w:r>
        <w:rPr>
          <w:sz w:val="23"/>
          <w:szCs w:val="23"/>
        </w:rPr>
        <w:t xml:space="preserve"> of the Educational Grant Committee for their breadth and depth of educational expertise. </w:t>
      </w:r>
    </w:p>
    <w:p w14:paraId="64195A4D" w14:textId="77777777" w:rsidR="00D446DC" w:rsidRDefault="00D446DC" w:rsidP="00D446DC">
      <w:pPr>
        <w:pStyle w:val="Default"/>
        <w:rPr>
          <w:sz w:val="23"/>
          <w:szCs w:val="23"/>
        </w:rPr>
      </w:pPr>
    </w:p>
    <w:p w14:paraId="3BAA198F" w14:textId="77777777" w:rsidR="00D446DC" w:rsidRDefault="00D446DC" w:rsidP="00D446DC">
      <w:pPr>
        <w:pStyle w:val="Default"/>
        <w:rPr>
          <w:sz w:val="23"/>
          <w:szCs w:val="23"/>
        </w:rPr>
      </w:pPr>
      <w:r>
        <w:rPr>
          <w:b/>
          <w:bCs/>
          <w:sz w:val="23"/>
          <w:szCs w:val="23"/>
        </w:rPr>
        <w:t xml:space="preserve">Reporting and Award Requirements: </w:t>
      </w:r>
    </w:p>
    <w:p w14:paraId="07A357C6" w14:textId="4545DFEB" w:rsidR="00D446DC" w:rsidRDefault="00D446DC" w:rsidP="00D446DC">
      <w:pPr>
        <w:pStyle w:val="Default"/>
        <w:rPr>
          <w:sz w:val="23"/>
          <w:szCs w:val="23"/>
        </w:rPr>
      </w:pPr>
      <w:r>
        <w:rPr>
          <w:sz w:val="23"/>
          <w:szCs w:val="23"/>
        </w:rPr>
        <w:t xml:space="preserve">Progress reports must be submitted six months </w:t>
      </w:r>
      <w:r w:rsidR="00B80BAD">
        <w:rPr>
          <w:sz w:val="23"/>
          <w:szCs w:val="23"/>
        </w:rPr>
        <w:t>(deadline January 31, 202</w:t>
      </w:r>
      <w:r w:rsidR="0036239A">
        <w:rPr>
          <w:sz w:val="23"/>
          <w:szCs w:val="23"/>
        </w:rPr>
        <w:t>4</w:t>
      </w:r>
      <w:r w:rsidR="00B80BAD">
        <w:rPr>
          <w:sz w:val="23"/>
          <w:szCs w:val="23"/>
        </w:rPr>
        <w:t xml:space="preserve">) </w:t>
      </w:r>
      <w:r>
        <w:rPr>
          <w:sz w:val="23"/>
          <w:szCs w:val="23"/>
        </w:rPr>
        <w:t xml:space="preserve">and one year </w:t>
      </w:r>
      <w:r w:rsidR="00B80BAD">
        <w:rPr>
          <w:sz w:val="23"/>
          <w:szCs w:val="23"/>
        </w:rPr>
        <w:t>(deadline June 30, 202</w:t>
      </w:r>
      <w:r w:rsidR="0036239A">
        <w:rPr>
          <w:sz w:val="23"/>
          <w:szCs w:val="23"/>
        </w:rPr>
        <w:t>4</w:t>
      </w:r>
      <w:r w:rsidR="00B80BAD">
        <w:rPr>
          <w:sz w:val="23"/>
          <w:szCs w:val="23"/>
        </w:rPr>
        <w:t xml:space="preserve">) </w:t>
      </w:r>
      <w:r>
        <w:rPr>
          <w:sz w:val="23"/>
          <w:szCs w:val="23"/>
        </w:rPr>
        <w:t xml:space="preserve">after receipt of the grant. </w:t>
      </w:r>
    </w:p>
    <w:p w14:paraId="206AEBB9" w14:textId="77777777" w:rsidR="00D446DC" w:rsidRDefault="00D446DC" w:rsidP="00D446DC">
      <w:pPr>
        <w:pStyle w:val="Default"/>
        <w:rPr>
          <w:sz w:val="23"/>
          <w:szCs w:val="23"/>
        </w:rPr>
      </w:pPr>
    </w:p>
    <w:p w14:paraId="40E1D2CD" w14:textId="77777777" w:rsidR="00D446DC" w:rsidRDefault="00D446DC" w:rsidP="00D446DC">
      <w:pPr>
        <w:pStyle w:val="Default"/>
        <w:rPr>
          <w:sz w:val="23"/>
          <w:szCs w:val="23"/>
        </w:rPr>
      </w:pPr>
      <w:r>
        <w:rPr>
          <w:sz w:val="23"/>
          <w:szCs w:val="23"/>
        </w:rPr>
        <w:tab/>
        <w:t xml:space="preserve">1) The six-month report should be brief (less than two pages) and include: </w:t>
      </w:r>
    </w:p>
    <w:p w14:paraId="3260DDF6" w14:textId="77777777" w:rsidR="00D446DC" w:rsidRDefault="00D446DC" w:rsidP="00D446DC">
      <w:pPr>
        <w:pStyle w:val="Default"/>
        <w:rPr>
          <w:sz w:val="23"/>
          <w:szCs w:val="23"/>
        </w:rPr>
      </w:pPr>
      <w:r>
        <w:rPr>
          <w:sz w:val="23"/>
          <w:szCs w:val="23"/>
        </w:rPr>
        <w:tab/>
      </w:r>
      <w:r>
        <w:rPr>
          <w:sz w:val="23"/>
          <w:szCs w:val="23"/>
        </w:rPr>
        <w:tab/>
        <w:t xml:space="preserve">• Progress made to date </w:t>
      </w:r>
    </w:p>
    <w:p w14:paraId="492FF7E4" w14:textId="77777777" w:rsidR="00D446DC" w:rsidRDefault="00D446DC" w:rsidP="00D446DC">
      <w:pPr>
        <w:pStyle w:val="Default"/>
        <w:rPr>
          <w:sz w:val="23"/>
          <w:szCs w:val="23"/>
        </w:rPr>
      </w:pPr>
      <w:r>
        <w:rPr>
          <w:sz w:val="23"/>
          <w:szCs w:val="23"/>
        </w:rPr>
        <w:tab/>
      </w:r>
      <w:r>
        <w:rPr>
          <w:sz w:val="23"/>
          <w:szCs w:val="23"/>
        </w:rPr>
        <w:tab/>
        <w:t xml:space="preserve">• Difficulties encountered or anticipated roadblocks, as well as plans to mitigate them </w:t>
      </w:r>
    </w:p>
    <w:p w14:paraId="5045B148" w14:textId="77777777" w:rsidR="00D446DC" w:rsidRDefault="00D446DC" w:rsidP="00D446DC">
      <w:pPr>
        <w:pStyle w:val="Default"/>
        <w:rPr>
          <w:sz w:val="23"/>
          <w:szCs w:val="23"/>
        </w:rPr>
      </w:pPr>
      <w:r>
        <w:rPr>
          <w:sz w:val="23"/>
          <w:szCs w:val="23"/>
        </w:rPr>
        <w:tab/>
      </w:r>
      <w:r>
        <w:rPr>
          <w:sz w:val="23"/>
          <w:szCs w:val="23"/>
        </w:rPr>
        <w:tab/>
        <w:t xml:space="preserve">• Identification and explanation of any changes made from the original proposal. </w:t>
      </w:r>
    </w:p>
    <w:p w14:paraId="1CAEEDA0" w14:textId="77777777" w:rsidR="00D446DC" w:rsidRDefault="00D446DC" w:rsidP="00D446DC">
      <w:pPr>
        <w:pStyle w:val="Default"/>
        <w:rPr>
          <w:sz w:val="23"/>
          <w:szCs w:val="23"/>
        </w:rPr>
      </w:pPr>
    </w:p>
    <w:p w14:paraId="7DDEDE20" w14:textId="77777777" w:rsidR="00D446DC" w:rsidRDefault="00D446DC" w:rsidP="00D446DC">
      <w:pPr>
        <w:pStyle w:val="Default"/>
        <w:rPr>
          <w:sz w:val="23"/>
          <w:szCs w:val="23"/>
        </w:rPr>
      </w:pPr>
      <w:r>
        <w:rPr>
          <w:sz w:val="23"/>
          <w:szCs w:val="23"/>
        </w:rPr>
        <w:t xml:space="preserve">The committee should then review the progress report and offer assistance in resolving problems that arise to help ensure the grant recipient’s success. </w:t>
      </w:r>
    </w:p>
    <w:p w14:paraId="69FC6B02" w14:textId="77777777" w:rsidR="00D446DC" w:rsidRDefault="00D446DC" w:rsidP="00D446DC">
      <w:pPr>
        <w:pStyle w:val="Default"/>
        <w:rPr>
          <w:sz w:val="23"/>
          <w:szCs w:val="23"/>
        </w:rPr>
      </w:pPr>
    </w:p>
    <w:p w14:paraId="13A20F76" w14:textId="77777777" w:rsidR="00D446DC" w:rsidRDefault="00D446DC" w:rsidP="00D446DC">
      <w:pPr>
        <w:pStyle w:val="Default"/>
        <w:rPr>
          <w:sz w:val="23"/>
          <w:szCs w:val="23"/>
        </w:rPr>
      </w:pPr>
      <w:r>
        <w:rPr>
          <w:sz w:val="23"/>
          <w:szCs w:val="23"/>
        </w:rPr>
        <w:tab/>
        <w:t xml:space="preserve">2) The one-year report must be submitted to the Educational Grant Committee for review </w:t>
      </w:r>
      <w:r>
        <w:rPr>
          <w:sz w:val="23"/>
          <w:szCs w:val="23"/>
        </w:rPr>
        <w:tab/>
        <w:t xml:space="preserve">one month prior to the spring meeting. The report will include: </w:t>
      </w:r>
    </w:p>
    <w:p w14:paraId="4B37CC47" w14:textId="77777777" w:rsidR="00D446DC" w:rsidRDefault="00D446DC" w:rsidP="00D446DC">
      <w:pPr>
        <w:pStyle w:val="Default"/>
        <w:rPr>
          <w:sz w:val="23"/>
          <w:szCs w:val="23"/>
        </w:rPr>
      </w:pPr>
      <w:r>
        <w:rPr>
          <w:sz w:val="23"/>
          <w:szCs w:val="23"/>
        </w:rPr>
        <w:tab/>
      </w:r>
      <w:r>
        <w:rPr>
          <w:sz w:val="23"/>
          <w:szCs w:val="23"/>
        </w:rPr>
        <w:tab/>
        <w:t xml:space="preserve">• A summary of the study’s objective and results </w:t>
      </w:r>
    </w:p>
    <w:p w14:paraId="36A4924A" w14:textId="77777777" w:rsidR="00D446DC" w:rsidRDefault="00D446DC" w:rsidP="00D446DC">
      <w:pPr>
        <w:pStyle w:val="Default"/>
        <w:rPr>
          <w:sz w:val="23"/>
          <w:szCs w:val="23"/>
        </w:rPr>
      </w:pPr>
      <w:r>
        <w:rPr>
          <w:sz w:val="23"/>
          <w:szCs w:val="23"/>
        </w:rPr>
        <w:tab/>
      </w:r>
      <w:r>
        <w:rPr>
          <w:sz w:val="23"/>
          <w:szCs w:val="23"/>
        </w:rPr>
        <w:tab/>
        <w:t xml:space="preserve">• Any changes in the study or mentorship </w:t>
      </w:r>
    </w:p>
    <w:p w14:paraId="628CFA32" w14:textId="77777777" w:rsidR="00D446DC" w:rsidRDefault="00D446DC" w:rsidP="00D446DC">
      <w:pPr>
        <w:pStyle w:val="Default"/>
        <w:rPr>
          <w:sz w:val="23"/>
          <w:szCs w:val="23"/>
        </w:rPr>
      </w:pPr>
      <w:r>
        <w:rPr>
          <w:sz w:val="23"/>
          <w:szCs w:val="23"/>
        </w:rPr>
        <w:tab/>
      </w:r>
      <w:r>
        <w:rPr>
          <w:sz w:val="23"/>
          <w:szCs w:val="23"/>
        </w:rPr>
        <w:tab/>
        <w:t xml:space="preserve">• Publications or abstracts that have been generated from the study </w:t>
      </w:r>
    </w:p>
    <w:p w14:paraId="55673DC8" w14:textId="77777777" w:rsidR="00D446DC" w:rsidRDefault="00D446DC" w:rsidP="00D446DC">
      <w:pPr>
        <w:pStyle w:val="Default"/>
        <w:rPr>
          <w:sz w:val="23"/>
          <w:szCs w:val="23"/>
        </w:rPr>
      </w:pPr>
      <w:r>
        <w:rPr>
          <w:sz w:val="23"/>
          <w:szCs w:val="23"/>
        </w:rPr>
        <w:tab/>
      </w:r>
      <w:r>
        <w:rPr>
          <w:sz w:val="23"/>
          <w:szCs w:val="23"/>
        </w:rPr>
        <w:tab/>
        <w:t xml:space="preserve">• A financial report detailing how the grant money was spent </w:t>
      </w:r>
    </w:p>
    <w:p w14:paraId="74BA17E4" w14:textId="77777777" w:rsidR="00D446DC" w:rsidRDefault="00D446DC" w:rsidP="00D446DC">
      <w:pPr>
        <w:pStyle w:val="Default"/>
        <w:rPr>
          <w:sz w:val="23"/>
          <w:szCs w:val="23"/>
        </w:rPr>
      </w:pPr>
      <w:r>
        <w:rPr>
          <w:sz w:val="23"/>
          <w:szCs w:val="23"/>
        </w:rPr>
        <w:tab/>
      </w:r>
      <w:r>
        <w:rPr>
          <w:sz w:val="23"/>
          <w:szCs w:val="23"/>
        </w:rPr>
        <w:tab/>
        <w:t xml:space="preserve">• Award of further funding </w:t>
      </w:r>
    </w:p>
    <w:p w14:paraId="223377CC" w14:textId="77777777" w:rsidR="00D446DC" w:rsidRDefault="00D446DC" w:rsidP="00D446DC">
      <w:pPr>
        <w:pStyle w:val="Default"/>
        <w:rPr>
          <w:sz w:val="23"/>
          <w:szCs w:val="23"/>
        </w:rPr>
      </w:pPr>
    </w:p>
    <w:p w14:paraId="0055C809" w14:textId="77777777" w:rsidR="002C6BA8" w:rsidRDefault="00D446DC" w:rsidP="002C6BA8">
      <w:pPr>
        <w:pStyle w:val="Default"/>
        <w:rPr>
          <w:sz w:val="23"/>
          <w:szCs w:val="23"/>
        </w:rPr>
      </w:pPr>
      <w:r>
        <w:rPr>
          <w:sz w:val="23"/>
          <w:szCs w:val="23"/>
        </w:rPr>
        <w:t>Any unused funds must be returned to the Educational Grant. The Educational Grant and its auditors reserve the right to request documentation and itemized receipts for expenses.</w:t>
      </w:r>
      <w:r w:rsidR="007C1A44">
        <w:rPr>
          <w:sz w:val="23"/>
          <w:szCs w:val="23"/>
        </w:rPr>
        <w:t xml:space="preserve"> Diversion </w:t>
      </w:r>
      <w:r w:rsidR="007C1A44">
        <w:rPr>
          <w:sz w:val="23"/>
          <w:szCs w:val="23"/>
        </w:rPr>
        <w:lastRenderedPageBreak/>
        <w:t xml:space="preserve">of the funds to spend </w:t>
      </w:r>
      <w:r w:rsidR="000646FA">
        <w:rPr>
          <w:sz w:val="23"/>
          <w:szCs w:val="23"/>
        </w:rPr>
        <w:t xml:space="preserve">for </w:t>
      </w:r>
      <w:r w:rsidR="007C1A44">
        <w:rPr>
          <w:sz w:val="23"/>
          <w:szCs w:val="23"/>
        </w:rPr>
        <w:t>items</w:t>
      </w:r>
      <w:r w:rsidR="000646FA">
        <w:rPr>
          <w:sz w:val="23"/>
          <w:szCs w:val="23"/>
        </w:rPr>
        <w:t xml:space="preserve"> other than specified in the original budget request should be prohibited. </w:t>
      </w:r>
      <w:r w:rsidR="007C1A44">
        <w:rPr>
          <w:sz w:val="23"/>
          <w:szCs w:val="23"/>
        </w:rPr>
        <w:t xml:space="preserve"> </w:t>
      </w:r>
    </w:p>
    <w:p w14:paraId="556F90A9" w14:textId="77777777" w:rsidR="002C6BA8" w:rsidRDefault="002C6BA8" w:rsidP="002C6BA8">
      <w:pPr>
        <w:pStyle w:val="Default"/>
        <w:rPr>
          <w:sz w:val="23"/>
          <w:szCs w:val="23"/>
        </w:rPr>
      </w:pPr>
    </w:p>
    <w:p w14:paraId="09F4F9CE" w14:textId="75E7B74A" w:rsidR="00D446DC" w:rsidRDefault="00D446DC" w:rsidP="002C6BA8">
      <w:pPr>
        <w:pStyle w:val="Default"/>
        <w:rPr>
          <w:sz w:val="23"/>
          <w:szCs w:val="23"/>
        </w:rPr>
      </w:pPr>
      <w:r>
        <w:rPr>
          <w:b/>
          <w:bCs/>
          <w:sz w:val="23"/>
          <w:szCs w:val="23"/>
        </w:rPr>
        <w:t xml:space="preserve">Record Keeping by Management: </w:t>
      </w:r>
    </w:p>
    <w:p w14:paraId="161FFD20" w14:textId="77777777" w:rsidR="00D446DC" w:rsidRDefault="00D446DC" w:rsidP="00D446DC">
      <w:pPr>
        <w:pStyle w:val="Default"/>
        <w:rPr>
          <w:sz w:val="23"/>
          <w:szCs w:val="23"/>
        </w:rPr>
      </w:pPr>
      <w:r>
        <w:rPr>
          <w:sz w:val="23"/>
          <w:szCs w:val="23"/>
        </w:rPr>
        <w:t xml:space="preserve">An Educational Grant web page will be established on the Department Web Site. This page will include a description of the grant, application materials, and a record of past awards and outcomes (further funding, publications, promotion, etc.). </w:t>
      </w:r>
    </w:p>
    <w:p w14:paraId="643E6B52" w14:textId="77777777" w:rsidR="00D446DC" w:rsidRDefault="00D446DC" w:rsidP="00D446DC">
      <w:pPr>
        <w:pStyle w:val="Default"/>
        <w:rPr>
          <w:sz w:val="23"/>
          <w:szCs w:val="23"/>
        </w:rPr>
      </w:pPr>
    </w:p>
    <w:p w14:paraId="49A8198E" w14:textId="77777777" w:rsidR="00D446DC" w:rsidRDefault="00D446DC" w:rsidP="00D446DC">
      <w:pPr>
        <w:pStyle w:val="Default"/>
        <w:rPr>
          <w:sz w:val="23"/>
          <w:szCs w:val="23"/>
        </w:rPr>
      </w:pPr>
      <w:r>
        <w:rPr>
          <w:sz w:val="23"/>
          <w:szCs w:val="23"/>
        </w:rPr>
        <w:t xml:space="preserve">Please send applications and any questions via email to the Department Education Office at AnesEducation@upmc.edu). </w:t>
      </w:r>
    </w:p>
    <w:p w14:paraId="50E94496" w14:textId="77777777" w:rsidR="00D446DC" w:rsidRDefault="00D446DC" w:rsidP="00D446DC">
      <w:pPr>
        <w:pStyle w:val="Default"/>
        <w:rPr>
          <w:b/>
          <w:bCs/>
          <w:sz w:val="23"/>
          <w:szCs w:val="23"/>
        </w:rPr>
      </w:pPr>
    </w:p>
    <w:p w14:paraId="1FF90CD4" w14:textId="1D3D9795" w:rsidR="00D446DC" w:rsidRDefault="00D446DC" w:rsidP="002C6BA8">
      <w:pPr>
        <w:pStyle w:val="Default"/>
        <w:rPr>
          <w:sz w:val="23"/>
          <w:szCs w:val="23"/>
        </w:rPr>
      </w:pPr>
      <w:r>
        <w:rPr>
          <w:b/>
          <w:bCs/>
          <w:sz w:val="23"/>
          <w:szCs w:val="23"/>
        </w:rPr>
        <w:t>Department of Anesthesiology Educat</w:t>
      </w:r>
      <w:r w:rsidR="0098720E">
        <w:rPr>
          <w:b/>
          <w:bCs/>
          <w:sz w:val="23"/>
          <w:szCs w:val="23"/>
        </w:rPr>
        <w:t xml:space="preserve">ional </w:t>
      </w:r>
      <w:r w:rsidR="00AF17B2">
        <w:rPr>
          <w:b/>
          <w:bCs/>
          <w:sz w:val="23"/>
          <w:szCs w:val="23"/>
        </w:rPr>
        <w:t xml:space="preserve">Grant Committee </w:t>
      </w:r>
    </w:p>
    <w:p w14:paraId="6220CFAF" w14:textId="5EECEAFF" w:rsidR="0036239A" w:rsidRDefault="0036239A" w:rsidP="002C6BA8">
      <w:pPr>
        <w:pStyle w:val="Default"/>
        <w:rPr>
          <w:sz w:val="23"/>
          <w:szCs w:val="23"/>
        </w:rPr>
      </w:pPr>
      <w:r>
        <w:rPr>
          <w:sz w:val="23"/>
          <w:szCs w:val="23"/>
        </w:rPr>
        <w:t>Tetsuro Sakai, MD, PhD, MHA (Chair)</w:t>
      </w:r>
    </w:p>
    <w:p w14:paraId="046EAA0E" w14:textId="6DFB70BC" w:rsidR="00D446DC" w:rsidRDefault="00D446DC" w:rsidP="002C6BA8">
      <w:pPr>
        <w:pStyle w:val="Default"/>
        <w:rPr>
          <w:sz w:val="23"/>
          <w:szCs w:val="23"/>
        </w:rPr>
      </w:pPr>
      <w:r>
        <w:rPr>
          <w:sz w:val="23"/>
          <w:szCs w:val="23"/>
        </w:rPr>
        <w:t xml:space="preserve">David G. Metro, MD </w:t>
      </w:r>
      <w:r w:rsidR="00B80BAD">
        <w:rPr>
          <w:sz w:val="23"/>
          <w:szCs w:val="23"/>
        </w:rPr>
        <w:t xml:space="preserve">(Chair) </w:t>
      </w:r>
    </w:p>
    <w:p w14:paraId="27D0C93C" w14:textId="2DAA9811" w:rsidR="00D446DC" w:rsidRDefault="00B80BAD" w:rsidP="002C6BA8">
      <w:pPr>
        <w:pStyle w:val="Default"/>
        <w:ind w:firstLine="270"/>
        <w:rPr>
          <w:sz w:val="23"/>
          <w:szCs w:val="23"/>
        </w:rPr>
      </w:pPr>
      <w:r>
        <w:rPr>
          <w:sz w:val="23"/>
          <w:szCs w:val="23"/>
        </w:rPr>
        <w:tab/>
      </w:r>
    </w:p>
    <w:p w14:paraId="1A78193E" w14:textId="77777777" w:rsidR="00CD6E12" w:rsidRDefault="00CD6E12" w:rsidP="00CD6E12">
      <w:pPr>
        <w:pStyle w:val="Default"/>
        <w:ind w:firstLine="270"/>
        <w:rPr>
          <w:sz w:val="18"/>
          <w:szCs w:val="18"/>
        </w:rPr>
      </w:pPr>
    </w:p>
    <w:p w14:paraId="1F1700C4" w14:textId="77777777" w:rsidR="00D446DC" w:rsidRDefault="00D446DC" w:rsidP="00D446DC">
      <w:pPr>
        <w:pStyle w:val="Default"/>
        <w:pageBreakBefore/>
        <w:rPr>
          <w:sz w:val="23"/>
          <w:szCs w:val="23"/>
        </w:rPr>
      </w:pPr>
      <w:r>
        <w:rPr>
          <w:b/>
          <w:bCs/>
          <w:sz w:val="23"/>
          <w:szCs w:val="23"/>
        </w:rPr>
        <w:lastRenderedPageBreak/>
        <w:t xml:space="preserve">DEPARTMENT OF ANESTHESIOLOGY EDUCATIONAL GRANT APPLICATION CHECKLIST </w:t>
      </w:r>
    </w:p>
    <w:p w14:paraId="508512D4" w14:textId="77777777" w:rsidR="00D446DC" w:rsidRDefault="00D446DC" w:rsidP="00D446DC">
      <w:pPr>
        <w:pStyle w:val="Default"/>
        <w:rPr>
          <w:sz w:val="23"/>
          <w:szCs w:val="23"/>
        </w:rPr>
      </w:pPr>
      <w:r>
        <w:rPr>
          <w:sz w:val="23"/>
          <w:szCs w:val="23"/>
        </w:rPr>
        <w:t xml:space="preserve">Check each item below to indicate that it is included in the application and enclose the completed check list. </w:t>
      </w:r>
    </w:p>
    <w:p w14:paraId="1C302EA0" w14:textId="77777777" w:rsidR="00D446DC" w:rsidRDefault="00D446DC" w:rsidP="0098720E">
      <w:pPr>
        <w:pStyle w:val="Default"/>
        <w:spacing w:line="360" w:lineRule="auto"/>
        <w:rPr>
          <w:sz w:val="23"/>
          <w:szCs w:val="23"/>
        </w:rPr>
      </w:pPr>
      <w:r>
        <w:rPr>
          <w:sz w:val="23"/>
          <w:szCs w:val="23"/>
        </w:rPr>
        <w:t xml:space="preserve">* All items must be included unless a specific reason for omission is given. </w:t>
      </w:r>
    </w:p>
    <w:p w14:paraId="7F798145" w14:textId="77777777" w:rsidR="00D446DC" w:rsidRDefault="00D446DC" w:rsidP="0098720E">
      <w:pPr>
        <w:pStyle w:val="Default"/>
        <w:spacing w:line="360" w:lineRule="auto"/>
        <w:rPr>
          <w:sz w:val="23"/>
          <w:szCs w:val="23"/>
        </w:rPr>
      </w:pPr>
      <w:r>
        <w:rPr>
          <w:sz w:val="23"/>
          <w:szCs w:val="23"/>
        </w:rPr>
        <w:t xml:space="preserve">* Incomplete applications will not be reviewed. </w:t>
      </w:r>
    </w:p>
    <w:p w14:paraId="198DBE00" w14:textId="77777777" w:rsidR="0098720E" w:rsidRDefault="0098720E" w:rsidP="0098720E">
      <w:pPr>
        <w:pStyle w:val="Default"/>
        <w:spacing w:line="360" w:lineRule="auto"/>
        <w:rPr>
          <w:sz w:val="23"/>
          <w:szCs w:val="23"/>
        </w:rPr>
      </w:pPr>
    </w:p>
    <w:p w14:paraId="73612967" w14:textId="2DC92B45" w:rsidR="00D446DC" w:rsidRDefault="00D446DC" w:rsidP="0098720E">
      <w:pPr>
        <w:pStyle w:val="Default"/>
        <w:spacing w:line="360" w:lineRule="auto"/>
        <w:rPr>
          <w:sz w:val="23"/>
          <w:szCs w:val="23"/>
        </w:rPr>
      </w:pPr>
      <w:r>
        <w:rPr>
          <w:sz w:val="23"/>
          <w:szCs w:val="23"/>
        </w:rPr>
        <w:t xml:space="preserve">Cover page, including investigator signatures </w:t>
      </w:r>
    </w:p>
    <w:p w14:paraId="0C9E11A9" w14:textId="77777777" w:rsidR="0098720E" w:rsidRDefault="0098720E" w:rsidP="0098720E">
      <w:pPr>
        <w:pStyle w:val="Default"/>
        <w:spacing w:line="360" w:lineRule="auto"/>
        <w:rPr>
          <w:sz w:val="23"/>
          <w:szCs w:val="23"/>
        </w:rPr>
      </w:pPr>
    </w:p>
    <w:p w14:paraId="717E3FA3" w14:textId="4858AAD2" w:rsidR="00D446DC" w:rsidRDefault="00D446DC" w:rsidP="0098720E">
      <w:pPr>
        <w:pStyle w:val="Default"/>
        <w:spacing w:line="360" w:lineRule="auto"/>
        <w:rPr>
          <w:sz w:val="23"/>
          <w:szCs w:val="23"/>
        </w:rPr>
      </w:pPr>
      <w:r>
        <w:rPr>
          <w:sz w:val="23"/>
          <w:szCs w:val="23"/>
        </w:rPr>
        <w:t xml:space="preserve">Abstract </w:t>
      </w:r>
    </w:p>
    <w:p w14:paraId="4B063629" w14:textId="77777777" w:rsidR="0098720E" w:rsidRDefault="0098720E" w:rsidP="0098720E">
      <w:pPr>
        <w:pStyle w:val="Default"/>
        <w:spacing w:line="360" w:lineRule="auto"/>
        <w:rPr>
          <w:sz w:val="23"/>
          <w:szCs w:val="23"/>
        </w:rPr>
      </w:pPr>
    </w:p>
    <w:p w14:paraId="135C4DB9" w14:textId="77777777" w:rsidR="00D446DC" w:rsidRDefault="00D446DC" w:rsidP="0098720E">
      <w:pPr>
        <w:pStyle w:val="Default"/>
        <w:spacing w:line="360" w:lineRule="auto"/>
        <w:rPr>
          <w:sz w:val="23"/>
          <w:szCs w:val="23"/>
        </w:rPr>
      </w:pPr>
      <w:r>
        <w:rPr>
          <w:sz w:val="23"/>
          <w:szCs w:val="23"/>
        </w:rPr>
        <w:t xml:space="preserve">A. Introduction and specific aims, including hypothesis to be tested </w:t>
      </w:r>
    </w:p>
    <w:p w14:paraId="571E6F46" w14:textId="77777777" w:rsidR="00D446DC" w:rsidRDefault="00D446DC" w:rsidP="0098720E">
      <w:pPr>
        <w:pStyle w:val="Default"/>
        <w:spacing w:line="360" w:lineRule="auto"/>
        <w:rPr>
          <w:sz w:val="23"/>
          <w:szCs w:val="23"/>
        </w:rPr>
      </w:pPr>
      <w:r>
        <w:rPr>
          <w:sz w:val="23"/>
          <w:szCs w:val="23"/>
        </w:rPr>
        <w:t xml:space="preserve">B. Background information </w:t>
      </w:r>
    </w:p>
    <w:p w14:paraId="459FABB1" w14:textId="77777777" w:rsidR="00D446DC" w:rsidRDefault="00D446DC" w:rsidP="0098720E">
      <w:pPr>
        <w:pStyle w:val="Default"/>
        <w:spacing w:line="360" w:lineRule="auto"/>
        <w:rPr>
          <w:sz w:val="23"/>
          <w:szCs w:val="23"/>
        </w:rPr>
      </w:pPr>
      <w:r>
        <w:rPr>
          <w:sz w:val="23"/>
          <w:szCs w:val="23"/>
        </w:rPr>
        <w:t xml:space="preserve">C. Materials and Methods </w:t>
      </w:r>
    </w:p>
    <w:p w14:paraId="198A8849" w14:textId="77777777" w:rsidR="00D446DC" w:rsidRDefault="00D446DC" w:rsidP="0098720E">
      <w:pPr>
        <w:pStyle w:val="Default"/>
        <w:spacing w:line="360" w:lineRule="auto"/>
        <w:ind w:left="720"/>
        <w:rPr>
          <w:sz w:val="23"/>
          <w:szCs w:val="23"/>
        </w:rPr>
      </w:pPr>
      <w:r>
        <w:rPr>
          <w:sz w:val="23"/>
          <w:szCs w:val="23"/>
        </w:rPr>
        <w:t xml:space="preserve">* Research design (e.g., randomized, blinded, controlled, or descriptive) </w:t>
      </w:r>
    </w:p>
    <w:p w14:paraId="729B09F8" w14:textId="77777777" w:rsidR="00D446DC" w:rsidRDefault="00D446DC" w:rsidP="0098720E">
      <w:pPr>
        <w:pStyle w:val="Default"/>
        <w:spacing w:line="360" w:lineRule="auto"/>
        <w:ind w:left="720"/>
        <w:rPr>
          <w:sz w:val="23"/>
          <w:szCs w:val="23"/>
        </w:rPr>
      </w:pPr>
      <w:r>
        <w:rPr>
          <w:sz w:val="23"/>
          <w:szCs w:val="23"/>
        </w:rPr>
        <w:t xml:space="preserve">* Detailed methods (including types of measurements and measurement procedures) </w:t>
      </w:r>
    </w:p>
    <w:p w14:paraId="40DA6ACD" w14:textId="77777777" w:rsidR="00D446DC" w:rsidRDefault="00D446DC" w:rsidP="0098720E">
      <w:pPr>
        <w:pStyle w:val="Default"/>
        <w:spacing w:line="360" w:lineRule="auto"/>
        <w:ind w:left="720"/>
        <w:rPr>
          <w:sz w:val="23"/>
          <w:szCs w:val="23"/>
        </w:rPr>
      </w:pPr>
      <w:r>
        <w:rPr>
          <w:sz w:val="23"/>
          <w:szCs w:val="23"/>
        </w:rPr>
        <w:t xml:space="preserve">* Data analysis, including statistical methods </w:t>
      </w:r>
    </w:p>
    <w:p w14:paraId="1640101E" w14:textId="77777777" w:rsidR="00D446DC" w:rsidRDefault="00D446DC" w:rsidP="0098720E">
      <w:pPr>
        <w:pStyle w:val="Default"/>
        <w:spacing w:line="360" w:lineRule="auto"/>
        <w:rPr>
          <w:sz w:val="23"/>
          <w:szCs w:val="23"/>
        </w:rPr>
      </w:pPr>
      <w:r>
        <w:rPr>
          <w:sz w:val="23"/>
          <w:szCs w:val="23"/>
        </w:rPr>
        <w:t xml:space="preserve">D. Significance </w:t>
      </w:r>
    </w:p>
    <w:p w14:paraId="32B719FA" w14:textId="77777777" w:rsidR="00D446DC" w:rsidRDefault="00D446DC" w:rsidP="0098720E">
      <w:pPr>
        <w:pStyle w:val="Default"/>
        <w:spacing w:line="360" w:lineRule="auto"/>
        <w:rPr>
          <w:sz w:val="23"/>
          <w:szCs w:val="23"/>
        </w:rPr>
      </w:pPr>
      <w:r>
        <w:rPr>
          <w:sz w:val="23"/>
          <w:szCs w:val="23"/>
        </w:rPr>
        <w:t xml:space="preserve">E. Plans for dissemination of scholarly products or research findings and further funding opportunities. </w:t>
      </w:r>
    </w:p>
    <w:p w14:paraId="356C65CF" w14:textId="77777777" w:rsidR="00D446DC" w:rsidRDefault="00D446DC" w:rsidP="0098720E">
      <w:pPr>
        <w:pStyle w:val="Default"/>
        <w:spacing w:line="360" w:lineRule="auto"/>
        <w:rPr>
          <w:sz w:val="23"/>
          <w:szCs w:val="23"/>
        </w:rPr>
      </w:pPr>
      <w:r>
        <w:rPr>
          <w:sz w:val="23"/>
          <w:szCs w:val="23"/>
        </w:rPr>
        <w:t xml:space="preserve">F. References </w:t>
      </w:r>
    </w:p>
    <w:p w14:paraId="1A8A95CF" w14:textId="77777777" w:rsidR="00D446DC" w:rsidRDefault="00D446DC" w:rsidP="0098720E">
      <w:pPr>
        <w:pStyle w:val="Default"/>
        <w:spacing w:line="360" w:lineRule="auto"/>
        <w:rPr>
          <w:sz w:val="23"/>
          <w:szCs w:val="23"/>
        </w:rPr>
      </w:pPr>
      <w:r>
        <w:rPr>
          <w:sz w:val="23"/>
          <w:szCs w:val="23"/>
        </w:rPr>
        <w:t xml:space="preserve">G. Use of animal or human subjects </w:t>
      </w:r>
    </w:p>
    <w:p w14:paraId="51A1F759" w14:textId="77777777" w:rsidR="00D446DC" w:rsidRDefault="00D446DC" w:rsidP="0098720E">
      <w:pPr>
        <w:pStyle w:val="Default"/>
        <w:spacing w:line="360" w:lineRule="auto"/>
        <w:rPr>
          <w:sz w:val="23"/>
          <w:szCs w:val="23"/>
        </w:rPr>
      </w:pPr>
      <w:r>
        <w:rPr>
          <w:sz w:val="23"/>
          <w:szCs w:val="23"/>
        </w:rPr>
        <w:t xml:space="preserve">H. Location and facilities </w:t>
      </w:r>
    </w:p>
    <w:p w14:paraId="4D9AE04E" w14:textId="77777777" w:rsidR="00D446DC" w:rsidRDefault="00D446DC" w:rsidP="0098720E">
      <w:pPr>
        <w:pStyle w:val="Default"/>
        <w:spacing w:line="360" w:lineRule="auto"/>
        <w:rPr>
          <w:sz w:val="23"/>
          <w:szCs w:val="23"/>
        </w:rPr>
      </w:pPr>
      <w:r>
        <w:rPr>
          <w:sz w:val="23"/>
          <w:szCs w:val="23"/>
        </w:rPr>
        <w:t xml:space="preserve">I. Research team members (include, mentor, co-investigators, and consultants) </w:t>
      </w:r>
    </w:p>
    <w:p w14:paraId="499BFB69" w14:textId="77777777" w:rsidR="00D446DC" w:rsidRDefault="00D446DC" w:rsidP="0098720E">
      <w:pPr>
        <w:pStyle w:val="Default"/>
        <w:spacing w:line="360" w:lineRule="auto"/>
        <w:rPr>
          <w:sz w:val="23"/>
          <w:szCs w:val="23"/>
        </w:rPr>
      </w:pPr>
      <w:r>
        <w:rPr>
          <w:sz w:val="23"/>
          <w:szCs w:val="23"/>
        </w:rPr>
        <w:t xml:space="preserve">J. CV </w:t>
      </w:r>
    </w:p>
    <w:p w14:paraId="0008B447" w14:textId="77777777" w:rsidR="00D446DC" w:rsidRDefault="00D446DC" w:rsidP="0098720E">
      <w:pPr>
        <w:pStyle w:val="Default"/>
        <w:spacing w:line="360" w:lineRule="auto"/>
        <w:ind w:left="720"/>
        <w:rPr>
          <w:sz w:val="23"/>
          <w:szCs w:val="23"/>
        </w:rPr>
      </w:pPr>
      <w:r>
        <w:rPr>
          <w:sz w:val="23"/>
          <w:szCs w:val="23"/>
        </w:rPr>
        <w:t xml:space="preserve">* Required for PI, faculty mentor, and co-investigators </w:t>
      </w:r>
    </w:p>
    <w:p w14:paraId="68F8C60E" w14:textId="77777777" w:rsidR="00D446DC" w:rsidRDefault="00D446DC" w:rsidP="0098720E">
      <w:pPr>
        <w:pStyle w:val="Default"/>
        <w:spacing w:line="360" w:lineRule="auto"/>
        <w:ind w:left="720"/>
        <w:rPr>
          <w:sz w:val="23"/>
          <w:szCs w:val="23"/>
        </w:rPr>
      </w:pPr>
      <w:r>
        <w:rPr>
          <w:sz w:val="23"/>
          <w:szCs w:val="23"/>
        </w:rPr>
        <w:t xml:space="preserve">* Not required for consultants </w:t>
      </w:r>
    </w:p>
    <w:p w14:paraId="7F3A59BC" w14:textId="77777777" w:rsidR="000123EF" w:rsidRDefault="00D446DC" w:rsidP="0098720E">
      <w:pPr>
        <w:pStyle w:val="Default"/>
        <w:spacing w:line="360" w:lineRule="auto"/>
        <w:rPr>
          <w:sz w:val="23"/>
          <w:szCs w:val="23"/>
        </w:rPr>
      </w:pPr>
      <w:r>
        <w:rPr>
          <w:sz w:val="23"/>
          <w:szCs w:val="23"/>
        </w:rPr>
        <w:t xml:space="preserve">K. Budget </w:t>
      </w:r>
      <w:r w:rsidR="000123EF">
        <w:rPr>
          <w:sz w:val="23"/>
          <w:szCs w:val="23"/>
        </w:rPr>
        <w:t xml:space="preserve">(use the attached budget excel form) </w:t>
      </w:r>
    </w:p>
    <w:p w14:paraId="2AD3051E" w14:textId="1ED6E2E3" w:rsidR="00D446DC" w:rsidRDefault="000123EF" w:rsidP="0098720E">
      <w:pPr>
        <w:pStyle w:val="Default"/>
        <w:spacing w:line="360" w:lineRule="auto"/>
        <w:rPr>
          <w:sz w:val="23"/>
          <w:szCs w:val="23"/>
        </w:rPr>
      </w:pPr>
      <w:r>
        <w:rPr>
          <w:sz w:val="23"/>
          <w:szCs w:val="23"/>
        </w:rPr>
        <w:t xml:space="preserve">L. Budget justification (the reason for the requests) </w:t>
      </w:r>
    </w:p>
    <w:p w14:paraId="7C7824F0" w14:textId="611386B0" w:rsidR="00D446DC" w:rsidRDefault="000123EF" w:rsidP="0098720E">
      <w:pPr>
        <w:pStyle w:val="Default"/>
        <w:spacing w:line="360" w:lineRule="auto"/>
        <w:rPr>
          <w:sz w:val="23"/>
          <w:szCs w:val="23"/>
        </w:rPr>
      </w:pPr>
      <w:r>
        <w:rPr>
          <w:sz w:val="23"/>
          <w:szCs w:val="23"/>
        </w:rPr>
        <w:t>M</w:t>
      </w:r>
      <w:r w:rsidR="00D446DC">
        <w:rPr>
          <w:sz w:val="23"/>
          <w:szCs w:val="23"/>
        </w:rPr>
        <w:t xml:space="preserve">. Letters of Support (PI) </w:t>
      </w:r>
    </w:p>
    <w:p w14:paraId="4522FDCE" w14:textId="77777777" w:rsidR="000123EF" w:rsidRDefault="000123EF" w:rsidP="0098720E">
      <w:pPr>
        <w:pStyle w:val="Default"/>
        <w:spacing w:line="360" w:lineRule="auto"/>
        <w:rPr>
          <w:sz w:val="23"/>
          <w:szCs w:val="23"/>
        </w:rPr>
      </w:pPr>
    </w:p>
    <w:p w14:paraId="282E119C" w14:textId="77777777" w:rsidR="00D446DC" w:rsidRDefault="00D446DC" w:rsidP="0098720E">
      <w:pPr>
        <w:pStyle w:val="Default"/>
        <w:spacing w:line="360" w:lineRule="auto"/>
        <w:rPr>
          <w:sz w:val="23"/>
          <w:szCs w:val="23"/>
        </w:rPr>
      </w:pPr>
      <w:r>
        <w:rPr>
          <w:sz w:val="23"/>
          <w:szCs w:val="23"/>
        </w:rPr>
        <w:t>Principal Investigator’s Signature</w:t>
      </w:r>
    </w:p>
    <w:p w14:paraId="0A66626B" w14:textId="77777777" w:rsidR="00D446DC" w:rsidRDefault="00D446DC" w:rsidP="00D446DC">
      <w:pPr>
        <w:pStyle w:val="Default"/>
        <w:pageBreakBefore/>
        <w:rPr>
          <w:sz w:val="23"/>
          <w:szCs w:val="23"/>
        </w:rPr>
      </w:pPr>
      <w:r>
        <w:rPr>
          <w:b/>
          <w:bCs/>
          <w:sz w:val="23"/>
          <w:szCs w:val="23"/>
        </w:rPr>
        <w:lastRenderedPageBreak/>
        <w:t xml:space="preserve">Department of Anesthesiology Educational Grant Proposal </w:t>
      </w:r>
      <w:r>
        <w:rPr>
          <w:sz w:val="23"/>
          <w:szCs w:val="23"/>
        </w:rPr>
        <w:t xml:space="preserve">(Cover Page) </w:t>
      </w:r>
    </w:p>
    <w:p w14:paraId="655A1164" w14:textId="77777777" w:rsidR="0098720E" w:rsidRDefault="0098720E" w:rsidP="00D446DC">
      <w:pPr>
        <w:pStyle w:val="Default"/>
        <w:rPr>
          <w:b/>
          <w:bCs/>
          <w:sz w:val="23"/>
          <w:szCs w:val="23"/>
        </w:rPr>
      </w:pPr>
    </w:p>
    <w:p w14:paraId="14DA670F" w14:textId="27182BEE" w:rsidR="00D446DC" w:rsidRDefault="00D446DC" w:rsidP="00D446DC">
      <w:pPr>
        <w:pStyle w:val="Default"/>
        <w:rPr>
          <w:sz w:val="23"/>
          <w:szCs w:val="23"/>
        </w:rPr>
      </w:pPr>
      <w:r>
        <w:rPr>
          <w:b/>
          <w:bCs/>
          <w:sz w:val="23"/>
          <w:szCs w:val="23"/>
        </w:rPr>
        <w:t xml:space="preserve">Date of Submission: </w:t>
      </w:r>
    </w:p>
    <w:p w14:paraId="59604176" w14:textId="77777777" w:rsidR="0098720E" w:rsidRDefault="0098720E" w:rsidP="00D446DC">
      <w:pPr>
        <w:pStyle w:val="Default"/>
        <w:rPr>
          <w:b/>
          <w:bCs/>
          <w:sz w:val="23"/>
          <w:szCs w:val="23"/>
        </w:rPr>
      </w:pPr>
    </w:p>
    <w:p w14:paraId="19B0692B" w14:textId="4B5A118E" w:rsidR="00D446DC" w:rsidRDefault="00D446DC" w:rsidP="00D446DC">
      <w:pPr>
        <w:pStyle w:val="Default"/>
        <w:rPr>
          <w:sz w:val="23"/>
          <w:szCs w:val="23"/>
        </w:rPr>
      </w:pPr>
      <w:r>
        <w:rPr>
          <w:b/>
          <w:bCs/>
          <w:sz w:val="23"/>
          <w:szCs w:val="23"/>
        </w:rPr>
        <w:t xml:space="preserve">Name of PI: </w:t>
      </w:r>
    </w:p>
    <w:p w14:paraId="1FBF4B5F" w14:textId="77777777" w:rsidR="00D446DC" w:rsidRDefault="00D446DC" w:rsidP="00D446DC">
      <w:pPr>
        <w:pStyle w:val="Default"/>
        <w:rPr>
          <w:sz w:val="23"/>
          <w:szCs w:val="23"/>
        </w:rPr>
      </w:pPr>
      <w:r>
        <w:rPr>
          <w:sz w:val="23"/>
          <w:szCs w:val="23"/>
        </w:rPr>
        <w:t xml:space="preserve">Signature: </w:t>
      </w:r>
    </w:p>
    <w:p w14:paraId="08BB508F" w14:textId="77777777" w:rsidR="00D446DC" w:rsidRDefault="00D446DC" w:rsidP="00D446DC">
      <w:pPr>
        <w:pStyle w:val="Default"/>
        <w:rPr>
          <w:sz w:val="23"/>
          <w:szCs w:val="23"/>
        </w:rPr>
      </w:pPr>
      <w:r>
        <w:rPr>
          <w:sz w:val="23"/>
          <w:szCs w:val="23"/>
        </w:rPr>
        <w:t xml:space="preserve">Academic Title: </w:t>
      </w:r>
    </w:p>
    <w:p w14:paraId="3B160A5F" w14:textId="77777777" w:rsidR="0098720E" w:rsidRDefault="0098720E" w:rsidP="00D446DC">
      <w:pPr>
        <w:pStyle w:val="Default"/>
        <w:rPr>
          <w:b/>
          <w:bCs/>
          <w:sz w:val="23"/>
          <w:szCs w:val="23"/>
        </w:rPr>
      </w:pPr>
    </w:p>
    <w:p w14:paraId="150E37A6" w14:textId="5CBC33A4" w:rsidR="00D446DC" w:rsidRDefault="00D446DC" w:rsidP="00D446DC">
      <w:pPr>
        <w:pStyle w:val="Default"/>
        <w:rPr>
          <w:sz w:val="23"/>
          <w:szCs w:val="23"/>
        </w:rPr>
      </w:pPr>
      <w:r>
        <w:rPr>
          <w:b/>
          <w:bCs/>
          <w:sz w:val="23"/>
          <w:szCs w:val="23"/>
        </w:rPr>
        <w:t>Project Title</w:t>
      </w:r>
      <w:r>
        <w:rPr>
          <w:sz w:val="23"/>
          <w:szCs w:val="23"/>
        </w:rPr>
        <w:t xml:space="preserve">: </w:t>
      </w:r>
    </w:p>
    <w:p w14:paraId="18F0A5DA" w14:textId="77777777" w:rsidR="0098720E" w:rsidRDefault="0098720E" w:rsidP="00D446DC">
      <w:pPr>
        <w:pStyle w:val="Default"/>
        <w:rPr>
          <w:b/>
          <w:bCs/>
          <w:sz w:val="23"/>
          <w:szCs w:val="23"/>
        </w:rPr>
      </w:pPr>
    </w:p>
    <w:p w14:paraId="5D798989" w14:textId="5798B8A6" w:rsidR="00D446DC" w:rsidRDefault="00D446DC" w:rsidP="00D446DC">
      <w:pPr>
        <w:pStyle w:val="Default"/>
        <w:rPr>
          <w:sz w:val="23"/>
          <w:szCs w:val="23"/>
        </w:rPr>
      </w:pPr>
      <w:r>
        <w:rPr>
          <w:b/>
          <w:bCs/>
          <w:sz w:val="23"/>
          <w:szCs w:val="23"/>
        </w:rPr>
        <w:t>Total Direct Costs</w:t>
      </w:r>
      <w:r>
        <w:rPr>
          <w:sz w:val="23"/>
          <w:szCs w:val="23"/>
        </w:rPr>
        <w:t xml:space="preserve">: $ </w:t>
      </w:r>
    </w:p>
    <w:p w14:paraId="138E662C" w14:textId="77777777" w:rsidR="0098720E" w:rsidRDefault="0098720E" w:rsidP="00D446DC">
      <w:pPr>
        <w:pStyle w:val="Default"/>
        <w:rPr>
          <w:b/>
          <w:bCs/>
          <w:sz w:val="23"/>
          <w:szCs w:val="23"/>
        </w:rPr>
      </w:pPr>
    </w:p>
    <w:p w14:paraId="1A9E2962" w14:textId="63176519" w:rsidR="00D446DC" w:rsidRDefault="00D446DC" w:rsidP="00D446DC">
      <w:pPr>
        <w:pStyle w:val="Default"/>
        <w:rPr>
          <w:sz w:val="23"/>
          <w:szCs w:val="23"/>
        </w:rPr>
      </w:pPr>
      <w:r>
        <w:rPr>
          <w:b/>
          <w:bCs/>
          <w:sz w:val="23"/>
          <w:szCs w:val="23"/>
        </w:rPr>
        <w:t>IRB Status</w:t>
      </w:r>
      <w:r>
        <w:rPr>
          <w:sz w:val="23"/>
          <w:szCs w:val="23"/>
        </w:rPr>
        <w:t xml:space="preserve">: </w:t>
      </w:r>
    </w:p>
    <w:p w14:paraId="65E5C3F3" w14:textId="77777777" w:rsidR="0098720E" w:rsidRDefault="0098720E" w:rsidP="00D446DC">
      <w:pPr>
        <w:pStyle w:val="Default"/>
        <w:rPr>
          <w:b/>
          <w:bCs/>
          <w:sz w:val="23"/>
          <w:szCs w:val="23"/>
        </w:rPr>
      </w:pPr>
    </w:p>
    <w:p w14:paraId="40A65B8F" w14:textId="58F263A6" w:rsidR="00D446DC" w:rsidRDefault="00D446DC" w:rsidP="00D446DC">
      <w:pPr>
        <w:pStyle w:val="Default"/>
        <w:rPr>
          <w:sz w:val="23"/>
          <w:szCs w:val="23"/>
        </w:rPr>
      </w:pPr>
      <w:r>
        <w:rPr>
          <w:b/>
          <w:bCs/>
          <w:sz w:val="23"/>
          <w:szCs w:val="23"/>
        </w:rPr>
        <w:t>Name of Faculty Mentor</w:t>
      </w:r>
      <w:r>
        <w:rPr>
          <w:sz w:val="23"/>
          <w:szCs w:val="23"/>
        </w:rPr>
        <w:t xml:space="preserve">: </w:t>
      </w:r>
    </w:p>
    <w:p w14:paraId="49135750" w14:textId="77777777" w:rsidR="00D446DC" w:rsidRDefault="00D446DC" w:rsidP="00D446DC">
      <w:pPr>
        <w:pStyle w:val="Default"/>
        <w:rPr>
          <w:sz w:val="23"/>
          <w:szCs w:val="23"/>
        </w:rPr>
      </w:pPr>
      <w:r>
        <w:rPr>
          <w:sz w:val="23"/>
          <w:szCs w:val="23"/>
        </w:rPr>
        <w:t xml:space="preserve">Signature: </w:t>
      </w:r>
    </w:p>
    <w:p w14:paraId="06097427" w14:textId="77777777" w:rsidR="00D446DC" w:rsidRDefault="00D446DC" w:rsidP="00D446DC">
      <w:pPr>
        <w:pStyle w:val="Default"/>
        <w:rPr>
          <w:sz w:val="23"/>
          <w:szCs w:val="23"/>
        </w:rPr>
      </w:pPr>
      <w:r>
        <w:rPr>
          <w:sz w:val="23"/>
          <w:szCs w:val="23"/>
        </w:rPr>
        <w:t xml:space="preserve">Academic Title and Department/Organization: </w:t>
      </w:r>
    </w:p>
    <w:p w14:paraId="6D99C67B" w14:textId="77777777" w:rsidR="0098720E" w:rsidRDefault="0098720E" w:rsidP="00D446DC">
      <w:pPr>
        <w:pStyle w:val="Default"/>
        <w:rPr>
          <w:b/>
          <w:bCs/>
          <w:sz w:val="23"/>
          <w:szCs w:val="23"/>
        </w:rPr>
      </w:pPr>
    </w:p>
    <w:p w14:paraId="33B9B8B6" w14:textId="3A9B29A7" w:rsidR="00D446DC" w:rsidRDefault="00D446DC" w:rsidP="00D446DC">
      <w:pPr>
        <w:pStyle w:val="Default"/>
        <w:rPr>
          <w:sz w:val="23"/>
          <w:szCs w:val="23"/>
        </w:rPr>
      </w:pPr>
      <w:r>
        <w:rPr>
          <w:b/>
          <w:bCs/>
          <w:sz w:val="23"/>
          <w:szCs w:val="23"/>
        </w:rPr>
        <w:t xml:space="preserve">Name of Other Research Member(s): </w:t>
      </w:r>
    </w:p>
    <w:p w14:paraId="76EFEEF6" w14:textId="77777777" w:rsidR="00D446DC" w:rsidRDefault="00D446DC" w:rsidP="00D446DC">
      <w:pPr>
        <w:pStyle w:val="Default"/>
        <w:rPr>
          <w:sz w:val="23"/>
          <w:szCs w:val="23"/>
        </w:rPr>
      </w:pPr>
      <w:r>
        <w:rPr>
          <w:sz w:val="23"/>
          <w:szCs w:val="23"/>
        </w:rPr>
        <w:t xml:space="preserve">Name: </w:t>
      </w:r>
    </w:p>
    <w:p w14:paraId="6DAF5331" w14:textId="77777777" w:rsidR="00D446DC" w:rsidRDefault="00D446DC" w:rsidP="00D446DC">
      <w:pPr>
        <w:pStyle w:val="Default"/>
        <w:rPr>
          <w:sz w:val="23"/>
          <w:szCs w:val="23"/>
        </w:rPr>
      </w:pPr>
      <w:r>
        <w:rPr>
          <w:sz w:val="23"/>
          <w:szCs w:val="23"/>
        </w:rPr>
        <w:t xml:space="preserve">Role Category (e.g., Co-I, Collaborator, Consultant, Mentor): </w:t>
      </w:r>
    </w:p>
    <w:p w14:paraId="7A177A81" w14:textId="77777777" w:rsidR="00D446DC" w:rsidRDefault="00D446DC" w:rsidP="00D446DC">
      <w:pPr>
        <w:pStyle w:val="Default"/>
        <w:rPr>
          <w:sz w:val="23"/>
          <w:szCs w:val="23"/>
        </w:rPr>
      </w:pPr>
      <w:r>
        <w:rPr>
          <w:sz w:val="23"/>
          <w:szCs w:val="23"/>
        </w:rPr>
        <w:t xml:space="preserve">Signature: </w:t>
      </w:r>
    </w:p>
    <w:p w14:paraId="71C3A2DE" w14:textId="77777777" w:rsidR="00D446DC" w:rsidRDefault="00D446DC" w:rsidP="00D446DC">
      <w:pPr>
        <w:pStyle w:val="Default"/>
        <w:rPr>
          <w:sz w:val="23"/>
          <w:szCs w:val="23"/>
        </w:rPr>
      </w:pPr>
      <w:r>
        <w:rPr>
          <w:sz w:val="23"/>
          <w:szCs w:val="23"/>
        </w:rPr>
        <w:t xml:space="preserve">Academic Title and Department/Organization: </w:t>
      </w:r>
    </w:p>
    <w:p w14:paraId="794C1029" w14:textId="77777777" w:rsidR="00D446DC" w:rsidRDefault="00D446DC" w:rsidP="00D446DC">
      <w:pPr>
        <w:pStyle w:val="Default"/>
        <w:rPr>
          <w:sz w:val="23"/>
          <w:szCs w:val="23"/>
        </w:rPr>
      </w:pPr>
      <w:r>
        <w:rPr>
          <w:sz w:val="23"/>
          <w:szCs w:val="23"/>
        </w:rPr>
        <w:t xml:space="preserve">Name: </w:t>
      </w:r>
    </w:p>
    <w:p w14:paraId="7614FC49" w14:textId="77777777" w:rsidR="00D446DC" w:rsidRDefault="00D446DC" w:rsidP="00D446DC">
      <w:pPr>
        <w:pStyle w:val="Default"/>
        <w:rPr>
          <w:sz w:val="23"/>
          <w:szCs w:val="23"/>
        </w:rPr>
      </w:pPr>
      <w:r>
        <w:rPr>
          <w:sz w:val="23"/>
          <w:szCs w:val="23"/>
        </w:rPr>
        <w:t xml:space="preserve">Role Category (e.g., Co-I, Collaborator, Consultant, Mentor): </w:t>
      </w:r>
    </w:p>
    <w:p w14:paraId="1E1F856A" w14:textId="77777777" w:rsidR="00D446DC" w:rsidRDefault="00D446DC" w:rsidP="00D446DC">
      <w:pPr>
        <w:pStyle w:val="Default"/>
        <w:rPr>
          <w:sz w:val="23"/>
          <w:szCs w:val="23"/>
        </w:rPr>
      </w:pPr>
      <w:r>
        <w:rPr>
          <w:sz w:val="23"/>
          <w:szCs w:val="23"/>
        </w:rPr>
        <w:t xml:space="preserve">Signature: </w:t>
      </w:r>
    </w:p>
    <w:p w14:paraId="3A4E07F4" w14:textId="77777777" w:rsidR="00D446DC" w:rsidRDefault="00D446DC" w:rsidP="00D446DC">
      <w:pPr>
        <w:pStyle w:val="Default"/>
        <w:rPr>
          <w:sz w:val="23"/>
          <w:szCs w:val="23"/>
        </w:rPr>
      </w:pPr>
      <w:r>
        <w:rPr>
          <w:sz w:val="23"/>
          <w:szCs w:val="23"/>
        </w:rPr>
        <w:t xml:space="preserve">Academic Title and Department/Organization: </w:t>
      </w:r>
    </w:p>
    <w:p w14:paraId="5E93EA50" w14:textId="77777777" w:rsidR="00D446DC" w:rsidRDefault="00D446DC" w:rsidP="00D446DC">
      <w:pPr>
        <w:pStyle w:val="Default"/>
        <w:rPr>
          <w:sz w:val="23"/>
          <w:szCs w:val="23"/>
        </w:rPr>
      </w:pPr>
      <w:r>
        <w:rPr>
          <w:sz w:val="23"/>
          <w:szCs w:val="23"/>
        </w:rPr>
        <w:t xml:space="preserve">Name: </w:t>
      </w:r>
    </w:p>
    <w:p w14:paraId="6B90F49F" w14:textId="77777777" w:rsidR="00D446DC" w:rsidRDefault="00D446DC" w:rsidP="00D446DC">
      <w:pPr>
        <w:pStyle w:val="Default"/>
        <w:rPr>
          <w:sz w:val="23"/>
          <w:szCs w:val="23"/>
        </w:rPr>
      </w:pPr>
      <w:r>
        <w:rPr>
          <w:sz w:val="23"/>
          <w:szCs w:val="23"/>
        </w:rPr>
        <w:t xml:space="preserve">Role Category (e.g., Co-I, Collaborator, Consultant, Mentor): </w:t>
      </w:r>
    </w:p>
    <w:p w14:paraId="330577BE" w14:textId="77777777" w:rsidR="00D446DC" w:rsidRDefault="00D446DC" w:rsidP="00D446DC">
      <w:pPr>
        <w:pStyle w:val="Default"/>
        <w:rPr>
          <w:sz w:val="23"/>
          <w:szCs w:val="23"/>
        </w:rPr>
      </w:pPr>
      <w:r>
        <w:rPr>
          <w:sz w:val="23"/>
          <w:szCs w:val="23"/>
        </w:rPr>
        <w:t xml:space="preserve">Signature: </w:t>
      </w:r>
    </w:p>
    <w:p w14:paraId="73CF70CA" w14:textId="77777777" w:rsidR="00D446DC" w:rsidRDefault="00D446DC" w:rsidP="00D446DC">
      <w:pPr>
        <w:pStyle w:val="Default"/>
        <w:rPr>
          <w:sz w:val="23"/>
          <w:szCs w:val="23"/>
        </w:rPr>
      </w:pPr>
      <w:r>
        <w:rPr>
          <w:sz w:val="23"/>
          <w:szCs w:val="23"/>
        </w:rPr>
        <w:t xml:space="preserve">Academic Title and Department/Organization: </w:t>
      </w:r>
    </w:p>
    <w:p w14:paraId="7826DB22" w14:textId="77777777" w:rsidR="00D446DC" w:rsidRDefault="00D446DC" w:rsidP="00D446DC">
      <w:pPr>
        <w:pStyle w:val="Default"/>
        <w:rPr>
          <w:sz w:val="23"/>
          <w:szCs w:val="23"/>
        </w:rPr>
      </w:pPr>
      <w:r>
        <w:rPr>
          <w:sz w:val="23"/>
          <w:szCs w:val="23"/>
        </w:rPr>
        <w:t xml:space="preserve">Name: </w:t>
      </w:r>
    </w:p>
    <w:p w14:paraId="05B19AF8" w14:textId="77777777" w:rsidR="00D446DC" w:rsidRDefault="00D446DC" w:rsidP="00D446DC">
      <w:pPr>
        <w:pStyle w:val="Default"/>
        <w:rPr>
          <w:sz w:val="23"/>
          <w:szCs w:val="23"/>
        </w:rPr>
      </w:pPr>
      <w:r>
        <w:rPr>
          <w:sz w:val="23"/>
          <w:szCs w:val="23"/>
        </w:rPr>
        <w:t xml:space="preserve">Role Category (e.g., Co-I, Collaborator, Consultant, Mentor): </w:t>
      </w:r>
    </w:p>
    <w:p w14:paraId="0992DA10" w14:textId="77777777" w:rsidR="00D446DC" w:rsidRDefault="00D446DC" w:rsidP="00D446DC">
      <w:pPr>
        <w:pStyle w:val="Default"/>
        <w:rPr>
          <w:sz w:val="23"/>
          <w:szCs w:val="23"/>
        </w:rPr>
      </w:pPr>
      <w:r>
        <w:rPr>
          <w:sz w:val="23"/>
          <w:szCs w:val="23"/>
        </w:rPr>
        <w:t xml:space="preserve">Signature: </w:t>
      </w:r>
    </w:p>
    <w:p w14:paraId="61C4539B" w14:textId="77777777" w:rsidR="00D446DC" w:rsidRDefault="00D446DC" w:rsidP="00D446DC">
      <w:pPr>
        <w:pStyle w:val="Default"/>
        <w:rPr>
          <w:sz w:val="23"/>
          <w:szCs w:val="23"/>
        </w:rPr>
      </w:pPr>
      <w:r>
        <w:rPr>
          <w:sz w:val="23"/>
          <w:szCs w:val="23"/>
        </w:rPr>
        <w:t xml:space="preserve">Academic Title and Department/Organization: </w:t>
      </w:r>
    </w:p>
    <w:p w14:paraId="43C83933" w14:textId="77777777" w:rsidR="005773B5" w:rsidRDefault="00D446DC" w:rsidP="00D446DC">
      <w:r>
        <w:rPr>
          <w:b/>
          <w:bCs/>
          <w:sz w:val="23"/>
          <w:szCs w:val="23"/>
        </w:rPr>
        <w:t>(Please attach additional pages if needed)</w:t>
      </w:r>
    </w:p>
    <w:sectPr w:rsidR="005773B5" w:rsidSect="00D446DC">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DBB61" w14:textId="77777777" w:rsidR="00564BA9" w:rsidRDefault="00564BA9" w:rsidP="00564BA9">
      <w:pPr>
        <w:spacing w:after="0" w:line="240" w:lineRule="auto"/>
      </w:pPr>
      <w:r>
        <w:separator/>
      </w:r>
    </w:p>
  </w:endnote>
  <w:endnote w:type="continuationSeparator" w:id="0">
    <w:p w14:paraId="0DA433A2" w14:textId="77777777" w:rsidR="00564BA9" w:rsidRDefault="00564BA9" w:rsidP="00564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CEB0F" w14:textId="77777777" w:rsidR="00564BA9" w:rsidRDefault="00564BA9" w:rsidP="00564BA9">
      <w:pPr>
        <w:spacing w:after="0" w:line="240" w:lineRule="auto"/>
      </w:pPr>
      <w:r>
        <w:separator/>
      </w:r>
    </w:p>
  </w:footnote>
  <w:footnote w:type="continuationSeparator" w:id="0">
    <w:p w14:paraId="4216113F" w14:textId="77777777" w:rsidR="00564BA9" w:rsidRDefault="00564BA9" w:rsidP="00564B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81370"/>
    <w:multiLevelType w:val="hybridMultilevel"/>
    <w:tmpl w:val="B90C7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9E1EBE"/>
    <w:multiLevelType w:val="hybridMultilevel"/>
    <w:tmpl w:val="7122A19C"/>
    <w:lvl w:ilvl="0" w:tplc="10EEFCE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6322D6"/>
    <w:multiLevelType w:val="hybridMultilevel"/>
    <w:tmpl w:val="409E5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9962151">
    <w:abstractNumId w:val="2"/>
  </w:num>
  <w:num w:numId="2" w16cid:durableId="1651905449">
    <w:abstractNumId w:val="0"/>
  </w:num>
  <w:num w:numId="3" w16cid:durableId="879823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zsbQ0szQ0sTA1MjdS0lEKTi0uzszPAykwrAUA+vzoiywAAAA="/>
  </w:docVars>
  <w:rsids>
    <w:rsidRoot w:val="00D446DC"/>
    <w:rsid w:val="000123EF"/>
    <w:rsid w:val="000646FA"/>
    <w:rsid w:val="000905B2"/>
    <w:rsid w:val="001F2E0F"/>
    <w:rsid w:val="001F3DFA"/>
    <w:rsid w:val="002040AF"/>
    <w:rsid w:val="002C6BA8"/>
    <w:rsid w:val="0036239A"/>
    <w:rsid w:val="0043014D"/>
    <w:rsid w:val="0049585D"/>
    <w:rsid w:val="00564BA9"/>
    <w:rsid w:val="005773B5"/>
    <w:rsid w:val="006E74CD"/>
    <w:rsid w:val="0071095F"/>
    <w:rsid w:val="007C1A44"/>
    <w:rsid w:val="0098720E"/>
    <w:rsid w:val="009A1700"/>
    <w:rsid w:val="00AF17B2"/>
    <w:rsid w:val="00B80B01"/>
    <w:rsid w:val="00B80BAD"/>
    <w:rsid w:val="00CD6A53"/>
    <w:rsid w:val="00CD6E12"/>
    <w:rsid w:val="00CE66B1"/>
    <w:rsid w:val="00D446DC"/>
    <w:rsid w:val="00E569B8"/>
    <w:rsid w:val="00F07775"/>
    <w:rsid w:val="00F101C5"/>
    <w:rsid w:val="00FA5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FF7A839"/>
  <w15:chartTrackingRefBased/>
  <w15:docId w15:val="{EB394A38-1B4F-4F8D-A7DD-7D13E6940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46D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C1A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A44"/>
    <w:rPr>
      <w:rFonts w:ascii="Segoe UI" w:hAnsi="Segoe UI" w:cs="Segoe UI"/>
      <w:sz w:val="18"/>
      <w:szCs w:val="18"/>
    </w:rPr>
  </w:style>
  <w:style w:type="paragraph" w:styleId="Header">
    <w:name w:val="header"/>
    <w:basedOn w:val="Normal"/>
    <w:link w:val="HeaderChar"/>
    <w:uiPriority w:val="99"/>
    <w:unhideWhenUsed/>
    <w:rsid w:val="00564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BA9"/>
  </w:style>
  <w:style w:type="paragraph" w:styleId="Footer">
    <w:name w:val="footer"/>
    <w:basedOn w:val="Normal"/>
    <w:link w:val="FooterChar"/>
    <w:uiPriority w:val="99"/>
    <w:unhideWhenUsed/>
    <w:rsid w:val="00564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BA9"/>
  </w:style>
  <w:style w:type="character" w:styleId="Hyperlink">
    <w:name w:val="Hyperlink"/>
    <w:basedOn w:val="DefaultParagraphFont"/>
    <w:uiPriority w:val="99"/>
    <w:unhideWhenUsed/>
    <w:rsid w:val="0098720E"/>
    <w:rPr>
      <w:color w:val="0563C1" w:themeColor="hyperlink"/>
      <w:u w:val="single"/>
    </w:rPr>
  </w:style>
  <w:style w:type="character" w:styleId="UnresolvedMention">
    <w:name w:val="Unresolved Mention"/>
    <w:basedOn w:val="DefaultParagraphFont"/>
    <w:uiPriority w:val="99"/>
    <w:semiHidden/>
    <w:unhideWhenUsed/>
    <w:rsid w:val="009872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isbn@upmc.edu" TargetMode="External"/><Relationship Id="rId5" Type="http://schemas.openxmlformats.org/officeDocument/2006/relationships/styles" Target="styles.xml"/><Relationship Id="rId10" Type="http://schemas.openxmlformats.org/officeDocument/2006/relationships/hyperlink" Target="mailto:sakait@upmc.ed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B330A2AACB94478B4CC2F39002A861" ma:contentTypeVersion="15" ma:contentTypeDescription="Create a new document." ma:contentTypeScope="" ma:versionID="0324a81352018eaeb1a5578b4aac9540">
  <xsd:schema xmlns:xsd="http://www.w3.org/2001/XMLSchema" xmlns:xs="http://www.w3.org/2001/XMLSchema" xmlns:p="http://schemas.microsoft.com/office/2006/metadata/properties" xmlns:ns1="http://schemas.microsoft.com/sharepoint/v3" xmlns:ns3="ba28866e-f5dd-4244-9a9f-5ea6ca469195" xmlns:ns4="1c19515c-c7c5-4d54-a7fa-846a4eb38078" targetNamespace="http://schemas.microsoft.com/office/2006/metadata/properties" ma:root="true" ma:fieldsID="6883cb60c8a5d45349fe0f6354062f0f" ns1:_="" ns3:_="" ns4:_="">
    <xsd:import namespace="http://schemas.microsoft.com/sharepoint/v3"/>
    <xsd:import namespace="ba28866e-f5dd-4244-9a9f-5ea6ca469195"/>
    <xsd:import namespace="1c19515c-c7c5-4d54-a7fa-846a4eb3807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28866e-f5dd-4244-9a9f-5ea6ca4691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19515c-c7c5-4d54-a7fa-846a4eb380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37601F-FC11-4A29-ACFA-B4E171AFB7F0}">
  <ds:schemaRefs>
    <ds:schemaRef ds:uri="http://schemas.microsoft.com/sharepoint/v3/contenttype/forms"/>
  </ds:schemaRefs>
</ds:datastoreItem>
</file>

<file path=customXml/itemProps2.xml><?xml version="1.0" encoding="utf-8"?>
<ds:datastoreItem xmlns:ds="http://schemas.openxmlformats.org/officeDocument/2006/customXml" ds:itemID="{D97A6D4B-C7B0-45B3-86A2-94B3957E7E6E}">
  <ds:schemaRefs>
    <ds:schemaRef ds:uri="http://schemas.microsoft.com/office/2006/documentManagement/types"/>
    <ds:schemaRef ds:uri="1c19515c-c7c5-4d54-a7fa-846a4eb38078"/>
    <ds:schemaRef ds:uri="http://purl.org/dc/elements/1.1/"/>
    <ds:schemaRef ds:uri="http://schemas.microsoft.com/office/2006/metadata/properties"/>
    <ds:schemaRef ds:uri="ba28866e-f5dd-4244-9a9f-5ea6ca469195"/>
    <ds:schemaRef ds:uri="http://schemas.microsoft.com/sharepoint/v3"/>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41961E0-80BF-4C75-BFBB-B1651F1A3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28866e-f5dd-4244-9a9f-5ea6ca469195"/>
    <ds:schemaRef ds:uri="1c19515c-c7c5-4d54-a7fa-846a4eb38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Sakai, Tetsuro</dc:creator>
  <cp:keywords/>
  <dc:description/>
  <cp:lastModifiedBy>Burr, Christine (Heiner)</cp:lastModifiedBy>
  <cp:revision>3</cp:revision>
  <dcterms:created xsi:type="dcterms:W3CDTF">2023-05-11T12:25:00Z</dcterms:created>
  <dcterms:modified xsi:type="dcterms:W3CDTF">2023-05-11T12:26:00Z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0x010100B0B330A2AACB94478B4CC2F39002A861</vt:lpwstr>
  </property>
  <property fmtid="{D5CDD505-2E9C-101B-9397-08002B2CF9AE}" pid="3" name="MSIP_Label_5e4b1be8-281e-475d-98b0-21c3457e5a46_Enabled">
    <vt:lpwstr>true</vt:lpwstr>
  </property>
  <property fmtid="{D5CDD505-2E9C-101B-9397-08002B2CF9AE}" pid="4" name="MSIP_Label_5e4b1be8-281e-475d-98b0-21c3457e5a46_SetDate">
    <vt:lpwstr>2023-05-10T19:24:55Z</vt:lpwstr>
  </property>
  <property fmtid="{D5CDD505-2E9C-101B-9397-08002B2CF9AE}" pid="5" name="MSIP_Label_5e4b1be8-281e-475d-98b0-21c3457e5a46_Method">
    <vt:lpwstr>Standard</vt:lpwstr>
  </property>
  <property fmtid="{D5CDD505-2E9C-101B-9397-08002B2CF9AE}" pid="6" name="MSIP_Label_5e4b1be8-281e-475d-98b0-21c3457e5a46_Name">
    <vt:lpwstr>Public</vt:lpwstr>
  </property>
  <property fmtid="{D5CDD505-2E9C-101B-9397-08002B2CF9AE}" pid="7" name="MSIP_Label_5e4b1be8-281e-475d-98b0-21c3457e5a46_SiteId">
    <vt:lpwstr>8b3dd73e-4e72-4679-b191-56da1588712b</vt:lpwstr>
  </property>
  <property fmtid="{D5CDD505-2E9C-101B-9397-08002B2CF9AE}" pid="8" name="MSIP_Label_5e4b1be8-281e-475d-98b0-21c3457e5a46_ActionId">
    <vt:lpwstr>bf0d75a6-378f-4d5d-b084-49e79db0b008</vt:lpwstr>
  </property>
  <property fmtid="{D5CDD505-2E9C-101B-9397-08002B2CF9AE}" pid="9" name="MSIP_Label_5e4b1be8-281e-475d-98b0-21c3457e5a46_ContentBits">
    <vt:lpwstr>0</vt:lpwstr>
  </property>
</Properties>
</file>